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8F" w:rsidRPr="00317635" w:rsidRDefault="007D568F" w:rsidP="00D47E65">
      <w:pPr>
        <w:jc w:val="center"/>
        <w:rPr>
          <w:rFonts w:ascii="Palatino Linotype" w:hAnsi="Palatino Linotype"/>
          <w:b/>
          <w:sz w:val="28"/>
          <w:szCs w:val="24"/>
        </w:rPr>
      </w:pPr>
      <w:bookmarkStart w:id="0" w:name="_GoBack"/>
      <w:bookmarkEnd w:id="0"/>
      <w:r w:rsidRPr="00317635">
        <w:rPr>
          <w:rFonts w:ascii="Palatino Linotype" w:hAnsi="Palatino Linotype"/>
          <w:b/>
          <w:sz w:val="28"/>
          <w:szCs w:val="24"/>
        </w:rPr>
        <w:t>OFFICE FOR DIVINE WORSHIP</w:t>
      </w:r>
    </w:p>
    <w:p w:rsidR="007D568F" w:rsidRPr="00317635" w:rsidRDefault="0014096E" w:rsidP="00D47E65">
      <w:pPr>
        <w:jc w:val="center"/>
        <w:rPr>
          <w:rFonts w:ascii="Palatino Linotype" w:hAnsi="Palatino Linotype"/>
          <w:b/>
          <w:sz w:val="28"/>
          <w:szCs w:val="24"/>
        </w:rPr>
      </w:pPr>
      <w:r w:rsidRPr="00317635">
        <w:rPr>
          <w:rFonts w:ascii="Palatino Linotype" w:hAnsi="Palatino Linotype"/>
          <w:b/>
          <w:sz w:val="28"/>
          <w:szCs w:val="24"/>
        </w:rPr>
        <w:t>NOVEM</w:t>
      </w:r>
      <w:r w:rsidR="006756E1" w:rsidRPr="00317635">
        <w:rPr>
          <w:rFonts w:ascii="Palatino Linotype" w:hAnsi="Palatino Linotype"/>
          <w:b/>
          <w:sz w:val="28"/>
          <w:szCs w:val="24"/>
        </w:rPr>
        <w:t>BER</w:t>
      </w:r>
      <w:r w:rsidR="007D568F" w:rsidRPr="00317635">
        <w:rPr>
          <w:rFonts w:ascii="Palatino Linotype" w:hAnsi="Palatino Linotype"/>
          <w:b/>
          <w:sz w:val="28"/>
          <w:szCs w:val="24"/>
        </w:rPr>
        <w:t xml:space="preserve"> 2014</w:t>
      </w:r>
    </w:p>
    <w:p w:rsidR="007D568F" w:rsidRPr="00317635" w:rsidRDefault="007D568F" w:rsidP="001C7799">
      <w:pPr>
        <w:jc w:val="center"/>
        <w:rPr>
          <w:rFonts w:ascii="Palatino Linotype" w:hAnsi="Palatino Linotype"/>
          <w:szCs w:val="24"/>
        </w:rPr>
      </w:pPr>
    </w:p>
    <w:p w:rsidR="00FC5C92" w:rsidRPr="00317635" w:rsidRDefault="00FC5C92" w:rsidP="00FC5C92">
      <w:pPr>
        <w:jc w:val="center"/>
        <w:rPr>
          <w:rFonts w:ascii="Palatino Linotype" w:hAnsi="Palatino Linotype"/>
          <w:b/>
          <w:szCs w:val="24"/>
        </w:rPr>
      </w:pPr>
      <w:r w:rsidRPr="00317635">
        <w:rPr>
          <w:rFonts w:ascii="Palatino Linotype" w:hAnsi="Palatino Linotype"/>
          <w:b/>
          <w:szCs w:val="24"/>
        </w:rPr>
        <w:t xml:space="preserve">NEW WEBSITE ADDRESS </w:t>
      </w:r>
    </w:p>
    <w:p w:rsidR="00FC5C92" w:rsidRPr="00317635" w:rsidRDefault="00FC5C92" w:rsidP="00FC5C92">
      <w:pPr>
        <w:jc w:val="center"/>
        <w:rPr>
          <w:rFonts w:ascii="Palatino Linotype" w:hAnsi="Palatino Linotype"/>
          <w:b/>
          <w:szCs w:val="24"/>
        </w:rPr>
      </w:pPr>
      <w:r w:rsidRPr="00317635">
        <w:rPr>
          <w:rFonts w:ascii="Palatino Linotype" w:hAnsi="Palatino Linotype"/>
          <w:b/>
          <w:szCs w:val="24"/>
        </w:rPr>
        <w:t>FOR THE OFFICE FOR DIVINE WORSHIP</w:t>
      </w:r>
    </w:p>
    <w:p w:rsidR="00FC5C92" w:rsidRPr="00317635" w:rsidRDefault="00FC5C92" w:rsidP="00FC5C92">
      <w:pPr>
        <w:autoSpaceDE w:val="0"/>
        <w:autoSpaceDN w:val="0"/>
        <w:adjustRightInd w:val="0"/>
        <w:jc w:val="center"/>
        <w:rPr>
          <w:rFonts w:ascii="Palatino Linotype" w:hAnsi="Palatino Linotype"/>
          <w:b/>
          <w:szCs w:val="24"/>
        </w:rPr>
      </w:pPr>
      <w:r w:rsidRPr="00317635">
        <w:rPr>
          <w:rFonts w:ascii="Palatino Linotype" w:hAnsi="Palatino Linotype"/>
          <w:b/>
          <w:szCs w:val="24"/>
        </w:rPr>
        <w:t>Website:</w:t>
      </w:r>
      <w:r w:rsidRPr="00317635">
        <w:rPr>
          <w:rFonts w:ascii="Palatino Linotype" w:hAnsi="Palatino Linotype"/>
          <w:b/>
          <w:szCs w:val="24"/>
        </w:rPr>
        <w:tab/>
      </w:r>
      <w:hyperlink r:id="rId7" w:history="1">
        <w:r w:rsidRPr="00317635">
          <w:rPr>
            <w:rStyle w:val="Hyperlink"/>
            <w:rFonts w:ascii="Palatino Linotype" w:hAnsi="Palatino Linotype"/>
            <w:b/>
            <w:szCs w:val="24"/>
          </w:rPr>
          <w:t>www.odwphiladelphia.org</w:t>
        </w:r>
      </w:hyperlink>
      <w:r w:rsidRPr="00317635">
        <w:rPr>
          <w:rFonts w:ascii="Palatino Linotype" w:hAnsi="Palatino Linotype"/>
          <w:b/>
          <w:szCs w:val="24"/>
        </w:rPr>
        <w:t xml:space="preserve"> </w:t>
      </w:r>
    </w:p>
    <w:p w:rsidR="00FC5C92" w:rsidRPr="00317635" w:rsidRDefault="00FC5C92" w:rsidP="001C7799">
      <w:pPr>
        <w:jc w:val="center"/>
        <w:rPr>
          <w:rFonts w:ascii="Palatino Linotype" w:hAnsi="Palatino Linotype"/>
          <w:szCs w:val="24"/>
        </w:rPr>
      </w:pPr>
    </w:p>
    <w:p w:rsidR="007D568F" w:rsidRPr="00317635" w:rsidRDefault="007D568F" w:rsidP="007C4CE8">
      <w:pPr>
        <w:jc w:val="center"/>
        <w:rPr>
          <w:rFonts w:ascii="Palatino Linotype" w:hAnsi="Palatino Linotype"/>
          <w:b/>
          <w:szCs w:val="24"/>
        </w:rPr>
      </w:pPr>
      <w:r w:rsidRPr="00317635">
        <w:rPr>
          <w:rFonts w:ascii="Palatino Linotype" w:hAnsi="Palatino Linotype"/>
          <w:b/>
          <w:szCs w:val="24"/>
        </w:rPr>
        <w:t>Contact information for the Office for Divine Worship</w:t>
      </w:r>
    </w:p>
    <w:p w:rsidR="007D568F" w:rsidRPr="00317635" w:rsidRDefault="007D568F" w:rsidP="007C4CE8">
      <w:pPr>
        <w:jc w:val="center"/>
        <w:rPr>
          <w:rFonts w:ascii="Palatino Linotype" w:hAnsi="Palatino Linotype"/>
          <w:szCs w:val="24"/>
        </w:rPr>
      </w:pPr>
      <w:r w:rsidRPr="00317635">
        <w:rPr>
          <w:rFonts w:ascii="Palatino Linotype" w:hAnsi="Palatino Linotype"/>
          <w:szCs w:val="24"/>
        </w:rPr>
        <w:t>Phone:</w:t>
      </w:r>
      <w:r w:rsidRPr="00317635">
        <w:rPr>
          <w:rFonts w:ascii="Palatino Linotype" w:hAnsi="Palatino Linotype"/>
          <w:szCs w:val="24"/>
        </w:rPr>
        <w:tab/>
      </w:r>
      <w:r w:rsidRPr="00317635">
        <w:rPr>
          <w:rFonts w:ascii="Palatino Linotype" w:hAnsi="Palatino Linotype"/>
          <w:szCs w:val="24"/>
        </w:rPr>
        <w:tab/>
        <w:t>215-587-3537</w:t>
      </w:r>
    </w:p>
    <w:p w:rsidR="000B0E4E" w:rsidRPr="00317635" w:rsidRDefault="007D568F" w:rsidP="000B0E4E">
      <w:pPr>
        <w:ind w:left="2160" w:firstLine="720"/>
        <w:rPr>
          <w:rStyle w:val="Hyperlink"/>
          <w:rFonts w:ascii="Palatino Linotype" w:hAnsi="Palatino Linotype"/>
          <w:szCs w:val="24"/>
        </w:rPr>
      </w:pPr>
      <w:r w:rsidRPr="00317635">
        <w:rPr>
          <w:rFonts w:ascii="Palatino Linotype" w:hAnsi="Palatino Linotype"/>
          <w:szCs w:val="24"/>
        </w:rPr>
        <w:t>Email:</w:t>
      </w:r>
      <w:r w:rsidRPr="00317635">
        <w:rPr>
          <w:rFonts w:ascii="Palatino Linotype" w:hAnsi="Palatino Linotype"/>
          <w:szCs w:val="24"/>
        </w:rPr>
        <w:tab/>
      </w:r>
      <w:hyperlink r:id="rId8" w:history="1">
        <w:r w:rsidR="00B60258" w:rsidRPr="00317635">
          <w:rPr>
            <w:rStyle w:val="Hyperlink"/>
            <w:rFonts w:ascii="Palatino Linotype" w:hAnsi="Palatino Linotype"/>
            <w:szCs w:val="24"/>
          </w:rPr>
          <w:t>worship@archphila.org</w:t>
        </w:r>
      </w:hyperlink>
    </w:p>
    <w:p w:rsidR="007D568F" w:rsidRPr="00317635" w:rsidRDefault="007D568F" w:rsidP="000B0E4E">
      <w:pPr>
        <w:ind w:left="1440" w:firstLine="720"/>
        <w:rPr>
          <w:rFonts w:ascii="Palatino Linotype" w:hAnsi="Palatino Linotype"/>
          <w:szCs w:val="24"/>
        </w:rPr>
      </w:pPr>
      <w:r w:rsidRPr="00317635">
        <w:rPr>
          <w:rFonts w:ascii="Palatino Linotype" w:hAnsi="Palatino Linotype"/>
          <w:szCs w:val="24"/>
        </w:rPr>
        <w:t>Reverend Gerald Dennis Gill, Director</w:t>
      </w:r>
      <w:r w:rsidR="00C7520A" w:rsidRPr="00317635">
        <w:rPr>
          <w:rFonts w:ascii="Palatino Linotype" w:hAnsi="Palatino Linotype"/>
          <w:szCs w:val="24"/>
        </w:rPr>
        <w:tab/>
      </w:r>
    </w:p>
    <w:p w:rsidR="007D568F" w:rsidRPr="00317635" w:rsidRDefault="00A805E5" w:rsidP="00456767">
      <w:pPr>
        <w:autoSpaceDE w:val="0"/>
        <w:autoSpaceDN w:val="0"/>
        <w:adjustRightInd w:val="0"/>
        <w:jc w:val="center"/>
        <w:rPr>
          <w:rFonts w:ascii="Palatino Linotype" w:hAnsi="Palatino Linotype"/>
          <w:szCs w:val="24"/>
        </w:rPr>
      </w:pPr>
      <w:hyperlink r:id="rId9" w:history="1">
        <w:r w:rsidR="007D568F" w:rsidRPr="00317635">
          <w:rPr>
            <w:rStyle w:val="Hyperlink"/>
            <w:rFonts w:ascii="Palatino Linotype" w:hAnsi="Palatino Linotype"/>
            <w:szCs w:val="24"/>
          </w:rPr>
          <w:t>fr.dgill@archphila.org</w:t>
        </w:r>
      </w:hyperlink>
      <w:r w:rsidR="007D568F" w:rsidRPr="00317635">
        <w:rPr>
          <w:rFonts w:ascii="Palatino Linotype" w:hAnsi="Palatino Linotype"/>
          <w:szCs w:val="24"/>
        </w:rPr>
        <w:t xml:space="preserve"> </w:t>
      </w:r>
    </w:p>
    <w:p w:rsidR="007D568F" w:rsidRPr="00317635" w:rsidRDefault="007D568F" w:rsidP="007C4CE8">
      <w:pPr>
        <w:jc w:val="center"/>
        <w:rPr>
          <w:rFonts w:ascii="Palatino Linotype" w:hAnsi="Palatino Linotype"/>
          <w:szCs w:val="24"/>
        </w:rPr>
      </w:pPr>
    </w:p>
    <w:p w:rsidR="007D568F" w:rsidRPr="00317635" w:rsidRDefault="007D568F" w:rsidP="007C4CE8">
      <w:pPr>
        <w:jc w:val="center"/>
        <w:rPr>
          <w:rFonts w:ascii="Palatino Linotype" w:hAnsi="Palatino Linotype"/>
          <w:b/>
          <w:szCs w:val="24"/>
        </w:rPr>
      </w:pPr>
      <w:r w:rsidRPr="00317635">
        <w:rPr>
          <w:rFonts w:ascii="Palatino Linotype" w:hAnsi="Palatino Linotype"/>
          <w:b/>
          <w:szCs w:val="24"/>
        </w:rPr>
        <w:t>Contact information for the Office for Liturgical Music</w:t>
      </w:r>
    </w:p>
    <w:p w:rsidR="000B0E4E" w:rsidRPr="00317635" w:rsidRDefault="007D568F" w:rsidP="000B0E4E">
      <w:pPr>
        <w:jc w:val="center"/>
        <w:rPr>
          <w:rFonts w:ascii="Palatino Linotype" w:hAnsi="Palatino Linotype"/>
          <w:szCs w:val="24"/>
        </w:rPr>
      </w:pPr>
      <w:r w:rsidRPr="00317635">
        <w:rPr>
          <w:rFonts w:ascii="Palatino Linotype" w:hAnsi="Palatino Linotype"/>
          <w:szCs w:val="24"/>
        </w:rPr>
        <w:t>Phone:</w:t>
      </w:r>
      <w:r w:rsidRPr="00317635">
        <w:rPr>
          <w:rFonts w:ascii="Palatino Linotype" w:hAnsi="Palatino Linotype"/>
          <w:szCs w:val="24"/>
        </w:rPr>
        <w:tab/>
        <w:t xml:space="preserve"> </w:t>
      </w:r>
      <w:r w:rsidRPr="00317635">
        <w:rPr>
          <w:rFonts w:ascii="Palatino Linotype" w:hAnsi="Palatino Linotype"/>
          <w:szCs w:val="24"/>
        </w:rPr>
        <w:tab/>
        <w:t>215-587-3696</w:t>
      </w:r>
    </w:p>
    <w:p w:rsidR="007D568F" w:rsidRPr="00317635" w:rsidRDefault="007D568F" w:rsidP="000B0E4E">
      <w:pPr>
        <w:jc w:val="center"/>
        <w:rPr>
          <w:rFonts w:ascii="Palatino Linotype" w:hAnsi="Palatino Linotype"/>
          <w:szCs w:val="24"/>
        </w:rPr>
      </w:pPr>
      <w:r w:rsidRPr="00317635">
        <w:rPr>
          <w:rFonts w:ascii="Palatino Linotype" w:hAnsi="Palatino Linotype"/>
          <w:szCs w:val="24"/>
        </w:rPr>
        <w:t>Email:</w:t>
      </w:r>
      <w:r w:rsidRPr="00317635">
        <w:rPr>
          <w:rFonts w:ascii="Palatino Linotype" w:hAnsi="Palatino Linotype"/>
          <w:szCs w:val="24"/>
        </w:rPr>
        <w:tab/>
      </w:r>
      <w:hyperlink r:id="rId10" w:history="1">
        <w:r w:rsidRPr="00317635">
          <w:rPr>
            <w:rStyle w:val="Hyperlink"/>
            <w:rFonts w:ascii="Palatino Linotype" w:hAnsi="Palatino Linotype"/>
            <w:color w:val="auto"/>
            <w:szCs w:val="24"/>
            <w:u w:val="none"/>
          </w:rPr>
          <w:t>jromeri@archphila.org</w:t>
        </w:r>
      </w:hyperlink>
      <w:r w:rsidRPr="00317635">
        <w:rPr>
          <w:rFonts w:ascii="Palatino Linotype" w:hAnsi="Palatino Linotype"/>
          <w:szCs w:val="24"/>
        </w:rPr>
        <w:t xml:space="preserve"> </w:t>
      </w:r>
    </w:p>
    <w:p w:rsidR="007D568F" w:rsidRPr="00317635" w:rsidRDefault="007D568F" w:rsidP="007C4CE8">
      <w:pPr>
        <w:autoSpaceDE w:val="0"/>
        <w:autoSpaceDN w:val="0"/>
        <w:adjustRightInd w:val="0"/>
        <w:jc w:val="center"/>
        <w:rPr>
          <w:rFonts w:ascii="Palatino Linotype" w:hAnsi="Palatino Linotype"/>
          <w:szCs w:val="24"/>
        </w:rPr>
      </w:pPr>
      <w:r w:rsidRPr="00317635">
        <w:rPr>
          <w:rFonts w:ascii="Palatino Linotype" w:hAnsi="Palatino Linotype"/>
          <w:szCs w:val="24"/>
        </w:rPr>
        <w:t xml:space="preserve">Dr. John A. Romeri, Director of Liturgical Music </w:t>
      </w:r>
    </w:p>
    <w:p w:rsidR="007D568F" w:rsidRPr="00317635" w:rsidRDefault="007D568F" w:rsidP="007C4CE8">
      <w:pPr>
        <w:autoSpaceDE w:val="0"/>
        <w:autoSpaceDN w:val="0"/>
        <w:adjustRightInd w:val="0"/>
        <w:jc w:val="center"/>
        <w:rPr>
          <w:rFonts w:ascii="Palatino Linotype" w:hAnsi="Palatino Linotype"/>
          <w:szCs w:val="24"/>
        </w:rPr>
      </w:pPr>
    </w:p>
    <w:p w:rsidR="006756E1" w:rsidRPr="00317635" w:rsidRDefault="006756E1" w:rsidP="006756E1">
      <w:pPr>
        <w:autoSpaceDE w:val="0"/>
        <w:autoSpaceDN w:val="0"/>
        <w:adjustRightInd w:val="0"/>
        <w:jc w:val="center"/>
        <w:rPr>
          <w:rFonts w:ascii="Palatino Linotype" w:hAnsi="Palatino Linotype"/>
          <w:szCs w:val="24"/>
        </w:rPr>
      </w:pPr>
      <w:r w:rsidRPr="00317635">
        <w:rPr>
          <w:rFonts w:ascii="Palatino Linotype" w:hAnsi="Palatino Linotype"/>
          <w:szCs w:val="24"/>
        </w:rPr>
        <w:t>Ms. Jean E. Madden, Associate Director of the Office for Divine Worship</w:t>
      </w:r>
    </w:p>
    <w:p w:rsidR="006756E1" w:rsidRPr="00317635" w:rsidRDefault="00A805E5" w:rsidP="006756E1">
      <w:pPr>
        <w:autoSpaceDE w:val="0"/>
        <w:autoSpaceDN w:val="0"/>
        <w:adjustRightInd w:val="0"/>
        <w:jc w:val="center"/>
        <w:rPr>
          <w:rStyle w:val="Hyperlink"/>
          <w:rFonts w:ascii="Palatino Linotype" w:hAnsi="Palatino Linotype"/>
          <w:szCs w:val="24"/>
        </w:rPr>
      </w:pPr>
      <w:hyperlink r:id="rId11" w:history="1">
        <w:r w:rsidR="004535A4" w:rsidRPr="00317635">
          <w:rPr>
            <w:rStyle w:val="Hyperlink"/>
            <w:rFonts w:ascii="Palatino Linotype" w:hAnsi="Palatino Linotype"/>
            <w:szCs w:val="24"/>
          </w:rPr>
          <w:t>jmadden@archphila.org</w:t>
        </w:r>
      </w:hyperlink>
    </w:p>
    <w:p w:rsidR="007D568F" w:rsidRPr="00317635" w:rsidRDefault="007D568F" w:rsidP="000B0E4E">
      <w:pPr>
        <w:pStyle w:val="Heading2"/>
        <w:ind w:left="720"/>
        <w:rPr>
          <w:rFonts w:ascii="Palatino Linotype" w:hAnsi="Palatino Linotype"/>
          <w:b w:val="0"/>
          <w:sz w:val="24"/>
          <w:szCs w:val="24"/>
        </w:rPr>
      </w:pPr>
      <w:r w:rsidRPr="00317635">
        <w:rPr>
          <w:rFonts w:ascii="Palatino Linotype" w:hAnsi="Palatino Linotype"/>
          <w:b w:val="0"/>
          <w:sz w:val="24"/>
          <w:szCs w:val="24"/>
        </w:rPr>
        <w:t>Mrs. Mary Ann J</w:t>
      </w:r>
      <w:r w:rsidR="000B0E4E" w:rsidRPr="00317635">
        <w:rPr>
          <w:rFonts w:ascii="Palatino Linotype" w:hAnsi="Palatino Linotype"/>
          <w:b w:val="0"/>
          <w:sz w:val="24"/>
          <w:szCs w:val="24"/>
        </w:rPr>
        <w:t xml:space="preserve">ohnson, Program Coordinator and </w:t>
      </w:r>
      <w:r w:rsidRPr="00317635">
        <w:rPr>
          <w:rFonts w:ascii="Palatino Linotype" w:hAnsi="Palatino Linotype"/>
          <w:b w:val="0"/>
          <w:sz w:val="24"/>
          <w:szCs w:val="24"/>
        </w:rPr>
        <w:t>Secretary</w:t>
      </w:r>
      <w:r w:rsidR="000B0E4E" w:rsidRPr="00317635">
        <w:rPr>
          <w:rFonts w:ascii="Palatino Linotype" w:hAnsi="Palatino Linotype"/>
          <w:b w:val="0"/>
          <w:sz w:val="24"/>
          <w:szCs w:val="24"/>
        </w:rPr>
        <w:tab/>
      </w:r>
      <w:r w:rsidR="000B0E4E" w:rsidRPr="00317635">
        <w:rPr>
          <w:rFonts w:ascii="Palatino Linotype" w:hAnsi="Palatino Linotype"/>
          <w:b w:val="0"/>
          <w:sz w:val="24"/>
          <w:szCs w:val="24"/>
        </w:rPr>
        <w:tab/>
      </w:r>
      <w:r w:rsidR="000B0E4E" w:rsidRPr="00317635">
        <w:rPr>
          <w:rFonts w:ascii="Palatino Linotype" w:hAnsi="Palatino Linotype"/>
          <w:b w:val="0"/>
          <w:sz w:val="24"/>
          <w:szCs w:val="24"/>
        </w:rPr>
        <w:tab/>
      </w:r>
      <w:r w:rsidR="000B0E4E" w:rsidRPr="00317635">
        <w:rPr>
          <w:rFonts w:ascii="Palatino Linotype" w:hAnsi="Palatino Linotype"/>
          <w:b w:val="0"/>
          <w:sz w:val="24"/>
          <w:szCs w:val="24"/>
        </w:rPr>
        <w:tab/>
      </w:r>
      <w:r w:rsidR="000B0E4E" w:rsidRPr="00317635">
        <w:rPr>
          <w:rFonts w:ascii="Palatino Linotype" w:hAnsi="Palatino Linotype"/>
          <w:b w:val="0"/>
          <w:sz w:val="24"/>
          <w:szCs w:val="24"/>
        </w:rPr>
        <w:tab/>
      </w:r>
      <w:hyperlink r:id="rId12" w:history="1">
        <w:r w:rsidRPr="00317635">
          <w:rPr>
            <w:rStyle w:val="Hyperlink"/>
            <w:rFonts w:ascii="Palatino Linotype" w:hAnsi="Palatino Linotype"/>
            <w:b w:val="0"/>
            <w:sz w:val="24"/>
            <w:szCs w:val="24"/>
          </w:rPr>
          <w:t>majohnson@archphila.org</w:t>
        </w:r>
      </w:hyperlink>
      <w:r w:rsidRPr="00317635">
        <w:rPr>
          <w:rFonts w:ascii="Palatino Linotype" w:hAnsi="Palatino Linotype"/>
          <w:sz w:val="24"/>
          <w:szCs w:val="24"/>
        </w:rPr>
        <w:t xml:space="preserve"> </w:t>
      </w:r>
    </w:p>
    <w:p w:rsidR="00AE7086" w:rsidRPr="00317635" w:rsidRDefault="00AE7086" w:rsidP="00AE7086">
      <w:pPr>
        <w:autoSpaceDE w:val="0"/>
        <w:autoSpaceDN w:val="0"/>
        <w:adjustRightInd w:val="0"/>
        <w:rPr>
          <w:rFonts w:ascii="Palatino Linotype" w:hAnsi="Palatino Linotype" w:cs="Bradley Hand ITC"/>
          <w:b/>
          <w:caps/>
          <w:color w:val="000000"/>
          <w:szCs w:val="24"/>
        </w:rPr>
      </w:pPr>
    </w:p>
    <w:p w:rsidR="005553A4" w:rsidRPr="00317635" w:rsidRDefault="005553A4" w:rsidP="005553A4">
      <w:pPr>
        <w:rPr>
          <w:rFonts w:ascii="Bradley Hand ITC" w:hAnsi="Bradley Hand ITC"/>
          <w:b/>
          <w:sz w:val="28"/>
          <w:szCs w:val="24"/>
        </w:rPr>
      </w:pPr>
      <w:r w:rsidRPr="00317635">
        <w:rPr>
          <w:rFonts w:ascii="Bradley Hand ITC" w:hAnsi="Bradley Hand ITC"/>
          <w:b/>
          <w:sz w:val="28"/>
          <w:szCs w:val="24"/>
        </w:rPr>
        <w:t>LITURGICAL</w:t>
      </w:r>
      <w:r w:rsidR="0014096E" w:rsidRPr="00317635">
        <w:rPr>
          <w:rFonts w:ascii="Bradley Hand ITC" w:hAnsi="Bradley Hand ITC"/>
          <w:b/>
          <w:sz w:val="28"/>
          <w:szCs w:val="24"/>
        </w:rPr>
        <w:t xml:space="preserve"> and CIVIC</w:t>
      </w:r>
      <w:r w:rsidRPr="00317635">
        <w:rPr>
          <w:rFonts w:ascii="Bradley Hand ITC" w:hAnsi="Bradley Hand ITC"/>
          <w:b/>
          <w:sz w:val="28"/>
          <w:szCs w:val="24"/>
        </w:rPr>
        <w:t xml:space="preserve"> CALENDAR ITEMS</w:t>
      </w:r>
    </w:p>
    <w:p w:rsidR="004D6522" w:rsidRPr="00317635" w:rsidRDefault="004D6522" w:rsidP="005553A4">
      <w:pPr>
        <w:rPr>
          <w:rFonts w:ascii="Palatino Linotype" w:hAnsi="Palatino Linotype"/>
          <w:b/>
          <w:szCs w:val="24"/>
        </w:rPr>
      </w:pPr>
    </w:p>
    <w:p w:rsidR="004D6522" w:rsidRPr="00317635" w:rsidRDefault="004D6522" w:rsidP="00E66314">
      <w:pPr>
        <w:jc w:val="both"/>
        <w:rPr>
          <w:rFonts w:ascii="Palatino Linotype" w:hAnsi="Palatino Linotype"/>
          <w:b/>
          <w:szCs w:val="24"/>
        </w:rPr>
      </w:pPr>
      <w:r w:rsidRPr="00317635">
        <w:rPr>
          <w:rFonts w:ascii="Palatino Linotype" w:hAnsi="Palatino Linotype"/>
          <w:b/>
          <w:szCs w:val="24"/>
        </w:rPr>
        <w:t>SOLEMNITY OF ALL SAINTS</w:t>
      </w:r>
    </w:p>
    <w:p w:rsidR="004D6522" w:rsidRPr="00317635" w:rsidRDefault="004D6522" w:rsidP="004D6522">
      <w:pPr>
        <w:jc w:val="both"/>
        <w:rPr>
          <w:rFonts w:ascii="Palatino Linotype" w:hAnsi="Palatino Linotype"/>
          <w:b/>
          <w:szCs w:val="24"/>
        </w:rPr>
      </w:pPr>
      <w:r w:rsidRPr="00317635">
        <w:rPr>
          <w:rFonts w:ascii="Palatino Linotype" w:hAnsi="Palatino Linotype"/>
          <w:b/>
          <w:szCs w:val="24"/>
        </w:rPr>
        <w:t>Saturday, November 1, 2014</w:t>
      </w:r>
    </w:p>
    <w:p w:rsidR="004D6522" w:rsidRPr="00317635" w:rsidRDefault="004D6522" w:rsidP="004D6522">
      <w:pPr>
        <w:jc w:val="both"/>
        <w:rPr>
          <w:rFonts w:ascii="Palatino Linotype" w:hAnsi="Palatino Linotype"/>
          <w:szCs w:val="24"/>
        </w:rPr>
      </w:pPr>
      <w:r w:rsidRPr="00317635">
        <w:rPr>
          <w:rFonts w:ascii="Palatino Linotype" w:hAnsi="Palatino Linotype"/>
          <w:szCs w:val="24"/>
        </w:rPr>
        <w:t>All Saints Day is not a Holy Day of Obligation this year.</w:t>
      </w:r>
    </w:p>
    <w:p w:rsidR="001C307E" w:rsidRPr="00317635" w:rsidRDefault="001C307E" w:rsidP="004D6522">
      <w:pPr>
        <w:jc w:val="both"/>
        <w:rPr>
          <w:rFonts w:ascii="Palatino Linotype" w:hAnsi="Palatino Linotype"/>
          <w:szCs w:val="24"/>
        </w:rPr>
      </w:pPr>
    </w:p>
    <w:p w:rsidR="004D6522" w:rsidRPr="00317635" w:rsidRDefault="004D6522" w:rsidP="004D6522">
      <w:pPr>
        <w:jc w:val="both"/>
        <w:rPr>
          <w:rFonts w:ascii="Palatino Linotype" w:hAnsi="Palatino Linotype"/>
          <w:i/>
          <w:szCs w:val="24"/>
        </w:rPr>
      </w:pPr>
      <w:r w:rsidRPr="00317635">
        <w:rPr>
          <w:rFonts w:ascii="Palatino Linotype" w:hAnsi="Palatino Linotype"/>
          <w:i/>
          <w:szCs w:val="24"/>
        </w:rPr>
        <w:t>Weddings can be celebrated during Mass on the Solemnity of All Saints. The liturgical music, Mass formula and Lectionary texts are those of the Solemnity of All Saints.  The Rite of Marriage is celebrated as usual following the homily. The Nuptial Blessing takes place as usual.  The Solemn Blessing from the Rite of Marriage may be used instead of the Solemn Blessing for the Solemnity of All Saints.</w:t>
      </w:r>
    </w:p>
    <w:p w:rsidR="004D6522" w:rsidRPr="00317635" w:rsidRDefault="004D6522" w:rsidP="005553A4">
      <w:pPr>
        <w:rPr>
          <w:rFonts w:ascii="Palatino Linotype" w:hAnsi="Palatino Linotype"/>
          <w:szCs w:val="24"/>
        </w:rPr>
      </w:pPr>
    </w:p>
    <w:p w:rsidR="00317635" w:rsidRDefault="00317635" w:rsidP="00AE7086">
      <w:pPr>
        <w:autoSpaceDE w:val="0"/>
        <w:autoSpaceDN w:val="0"/>
        <w:adjustRightInd w:val="0"/>
        <w:jc w:val="both"/>
        <w:rPr>
          <w:rFonts w:ascii="Palatino Linotype" w:hAnsi="Palatino Linotype"/>
          <w:b/>
          <w:szCs w:val="24"/>
        </w:rPr>
      </w:pPr>
    </w:p>
    <w:p w:rsidR="00317635" w:rsidRDefault="00317635" w:rsidP="00AE7086">
      <w:pPr>
        <w:autoSpaceDE w:val="0"/>
        <w:autoSpaceDN w:val="0"/>
        <w:adjustRightInd w:val="0"/>
        <w:jc w:val="both"/>
        <w:rPr>
          <w:rFonts w:ascii="Palatino Linotype" w:hAnsi="Palatino Linotype"/>
          <w:b/>
          <w:szCs w:val="24"/>
        </w:rPr>
      </w:pPr>
    </w:p>
    <w:p w:rsidR="00AE7086" w:rsidRPr="00317635" w:rsidRDefault="004D6522" w:rsidP="00AE7086">
      <w:pPr>
        <w:autoSpaceDE w:val="0"/>
        <w:autoSpaceDN w:val="0"/>
        <w:adjustRightInd w:val="0"/>
        <w:jc w:val="both"/>
        <w:rPr>
          <w:rFonts w:ascii="Palatino Linotype" w:hAnsi="Palatino Linotype"/>
          <w:b/>
          <w:szCs w:val="24"/>
        </w:rPr>
      </w:pPr>
      <w:r w:rsidRPr="00317635">
        <w:rPr>
          <w:rFonts w:ascii="Palatino Linotype" w:hAnsi="Palatino Linotype"/>
          <w:b/>
          <w:szCs w:val="24"/>
        </w:rPr>
        <w:lastRenderedPageBreak/>
        <w:t>THE COMMEMORATION OF ALL THE FAITHFUL DEPARTED</w:t>
      </w:r>
    </w:p>
    <w:p w:rsidR="004D6522" w:rsidRPr="00317635" w:rsidRDefault="004D6522" w:rsidP="00AE7086">
      <w:pPr>
        <w:autoSpaceDE w:val="0"/>
        <w:autoSpaceDN w:val="0"/>
        <w:adjustRightInd w:val="0"/>
        <w:jc w:val="both"/>
        <w:rPr>
          <w:rFonts w:ascii="Palatino Linotype" w:hAnsi="Palatino Linotype"/>
          <w:b/>
          <w:szCs w:val="24"/>
        </w:rPr>
      </w:pPr>
      <w:r w:rsidRPr="00317635">
        <w:rPr>
          <w:rFonts w:ascii="Palatino Linotype" w:hAnsi="Palatino Linotype"/>
          <w:b/>
          <w:szCs w:val="24"/>
        </w:rPr>
        <w:t>(ALL SOULS’ DAY)</w:t>
      </w:r>
    </w:p>
    <w:p w:rsidR="004D6522" w:rsidRPr="00317635" w:rsidRDefault="004D6522" w:rsidP="00AE7086">
      <w:pPr>
        <w:autoSpaceDE w:val="0"/>
        <w:autoSpaceDN w:val="0"/>
        <w:adjustRightInd w:val="0"/>
        <w:jc w:val="both"/>
        <w:rPr>
          <w:rFonts w:ascii="Palatino Linotype" w:hAnsi="Palatino Linotype"/>
          <w:b/>
          <w:szCs w:val="24"/>
        </w:rPr>
      </w:pPr>
      <w:r w:rsidRPr="00317635">
        <w:rPr>
          <w:rFonts w:ascii="Palatino Linotype" w:hAnsi="Palatino Linotype"/>
          <w:b/>
          <w:szCs w:val="24"/>
        </w:rPr>
        <w:t>Sunday, November 2, 2014</w:t>
      </w:r>
    </w:p>
    <w:p w:rsidR="001C307E" w:rsidRPr="00317635" w:rsidRDefault="001C307E" w:rsidP="00AE7086">
      <w:pPr>
        <w:autoSpaceDE w:val="0"/>
        <w:autoSpaceDN w:val="0"/>
        <w:adjustRightInd w:val="0"/>
        <w:jc w:val="both"/>
        <w:rPr>
          <w:rFonts w:ascii="Palatino Linotype" w:hAnsi="Palatino Linotype"/>
          <w:b/>
          <w:szCs w:val="24"/>
        </w:rPr>
      </w:pPr>
    </w:p>
    <w:p w:rsidR="00AE7086" w:rsidRPr="00317635" w:rsidRDefault="004D6522" w:rsidP="00AE7086">
      <w:pPr>
        <w:autoSpaceDE w:val="0"/>
        <w:autoSpaceDN w:val="0"/>
        <w:adjustRightInd w:val="0"/>
        <w:jc w:val="both"/>
        <w:rPr>
          <w:rFonts w:ascii="Palatino Linotype" w:hAnsi="Palatino Linotype"/>
          <w:i/>
          <w:szCs w:val="24"/>
        </w:rPr>
      </w:pPr>
      <w:r w:rsidRPr="00317635">
        <w:rPr>
          <w:rFonts w:ascii="Palatino Linotype" w:hAnsi="Palatino Linotype"/>
          <w:i/>
          <w:szCs w:val="24"/>
        </w:rPr>
        <w:t>Parish evening Masses</w:t>
      </w:r>
      <w:r w:rsidR="00AE7086" w:rsidRPr="00317635">
        <w:rPr>
          <w:rFonts w:ascii="Palatino Linotype" w:hAnsi="Palatino Linotype"/>
          <w:i/>
          <w:szCs w:val="24"/>
        </w:rPr>
        <w:t xml:space="preserve"> on Saturday, November 1, should be the Mass of Anticipation for the </w:t>
      </w:r>
      <w:r w:rsidRPr="00317635">
        <w:rPr>
          <w:rFonts w:ascii="Palatino Linotype" w:hAnsi="Palatino Linotype"/>
          <w:i/>
          <w:szCs w:val="24"/>
        </w:rPr>
        <w:t>Commemoration of All the Faithful Departed</w:t>
      </w:r>
      <w:r w:rsidR="00AE7086" w:rsidRPr="00317635">
        <w:rPr>
          <w:rFonts w:ascii="Palatino Linotype" w:hAnsi="Palatino Linotype"/>
          <w:i/>
          <w:szCs w:val="24"/>
        </w:rPr>
        <w:t xml:space="preserve"> rather than a celebration of the Solemnity of All Saints.</w:t>
      </w:r>
    </w:p>
    <w:p w:rsidR="00AE7086" w:rsidRPr="00317635" w:rsidRDefault="00AE7086" w:rsidP="00AE7086">
      <w:pPr>
        <w:autoSpaceDE w:val="0"/>
        <w:autoSpaceDN w:val="0"/>
        <w:adjustRightInd w:val="0"/>
        <w:jc w:val="both"/>
        <w:rPr>
          <w:rFonts w:ascii="Palatino Linotype" w:hAnsi="Palatino Linotype"/>
          <w:i/>
          <w:szCs w:val="24"/>
        </w:rPr>
      </w:pPr>
    </w:p>
    <w:p w:rsidR="00AE7086" w:rsidRPr="00317635" w:rsidRDefault="00AE7086" w:rsidP="00AE7086">
      <w:pPr>
        <w:autoSpaceDE w:val="0"/>
        <w:autoSpaceDN w:val="0"/>
        <w:adjustRightInd w:val="0"/>
        <w:jc w:val="both"/>
        <w:rPr>
          <w:rFonts w:ascii="Palatino Linotype" w:hAnsi="Palatino Linotype"/>
          <w:i/>
          <w:szCs w:val="24"/>
        </w:rPr>
      </w:pPr>
      <w:r w:rsidRPr="00317635">
        <w:rPr>
          <w:rFonts w:ascii="Palatino Linotype" w:hAnsi="Palatino Linotype"/>
          <w:i/>
          <w:szCs w:val="24"/>
        </w:rPr>
        <w:t>There is no Gloria in the Mass for All Souls Day even when it falls on a Sunday.  The All Souls Day Mass is a Mass for the Dead, even on a Sunday, and this is the reason there is no Gloria at this Mass.</w:t>
      </w:r>
    </w:p>
    <w:p w:rsidR="0014096E" w:rsidRPr="00317635" w:rsidRDefault="0014096E" w:rsidP="003B7573">
      <w:pPr>
        <w:jc w:val="both"/>
        <w:rPr>
          <w:rFonts w:ascii="Palatino Linotype" w:hAnsi="Palatino Linotype"/>
          <w:b/>
          <w:szCs w:val="24"/>
        </w:rPr>
      </w:pPr>
    </w:p>
    <w:p w:rsidR="008507E7" w:rsidRPr="00317635" w:rsidRDefault="008507E7" w:rsidP="008507E7">
      <w:pPr>
        <w:jc w:val="both"/>
        <w:rPr>
          <w:rFonts w:ascii="Palatino Linotype" w:hAnsi="Palatino Linotype"/>
          <w:i/>
          <w:szCs w:val="24"/>
        </w:rPr>
      </w:pPr>
      <w:r w:rsidRPr="00317635">
        <w:rPr>
          <w:rFonts w:ascii="Palatino Linotype" w:hAnsi="Palatino Linotype"/>
          <w:i/>
          <w:szCs w:val="24"/>
        </w:rPr>
        <w:t>—Priests are permitted to celebrate three Masses on All Souls Day—</w:t>
      </w:r>
    </w:p>
    <w:p w:rsidR="008507E7" w:rsidRPr="00317635" w:rsidRDefault="008507E7" w:rsidP="008507E7">
      <w:pPr>
        <w:jc w:val="both"/>
        <w:rPr>
          <w:rFonts w:ascii="Palatino Linotype" w:hAnsi="Palatino Linotype"/>
          <w:i/>
          <w:szCs w:val="24"/>
        </w:rPr>
      </w:pPr>
    </w:p>
    <w:p w:rsidR="008507E7" w:rsidRPr="00317635" w:rsidRDefault="008507E7" w:rsidP="008507E7">
      <w:pPr>
        <w:jc w:val="both"/>
        <w:rPr>
          <w:rFonts w:ascii="Palatino Linotype" w:hAnsi="Palatino Linotype"/>
          <w:szCs w:val="24"/>
        </w:rPr>
      </w:pPr>
      <w:r w:rsidRPr="00317635">
        <w:rPr>
          <w:rFonts w:ascii="Palatino Linotype" w:hAnsi="Palatino Linotype"/>
          <w:szCs w:val="24"/>
        </w:rPr>
        <w:t xml:space="preserve">The revised </w:t>
      </w:r>
      <w:r w:rsidRPr="00317635">
        <w:rPr>
          <w:rFonts w:ascii="Palatino Linotype" w:hAnsi="Palatino Linotype"/>
          <w:i/>
          <w:iCs/>
          <w:szCs w:val="24"/>
        </w:rPr>
        <w:t xml:space="preserve">General Instruction of the Roman Missal </w:t>
      </w:r>
      <w:r w:rsidRPr="00317635">
        <w:rPr>
          <w:rFonts w:ascii="Palatino Linotype" w:hAnsi="Palatino Linotype"/>
          <w:iCs/>
          <w:szCs w:val="24"/>
        </w:rPr>
        <w:t xml:space="preserve">[2010] </w:t>
      </w:r>
      <w:r w:rsidRPr="00317635">
        <w:rPr>
          <w:rFonts w:ascii="Palatino Linotype" w:hAnsi="Palatino Linotype"/>
          <w:szCs w:val="24"/>
        </w:rPr>
        <w:t xml:space="preserve">in chapter IV, section II, on the concelebrated Mass, states: </w:t>
      </w:r>
    </w:p>
    <w:p w:rsidR="008507E7" w:rsidRPr="00317635" w:rsidRDefault="008507E7" w:rsidP="008507E7">
      <w:pPr>
        <w:jc w:val="both"/>
        <w:rPr>
          <w:rFonts w:ascii="Palatino Linotype" w:hAnsi="Palatino Linotype"/>
          <w:szCs w:val="24"/>
        </w:rPr>
      </w:pPr>
    </w:p>
    <w:p w:rsidR="008507E7" w:rsidRPr="00317635" w:rsidRDefault="008507E7" w:rsidP="008507E7">
      <w:pPr>
        <w:ind w:left="1440" w:hanging="720"/>
        <w:jc w:val="both"/>
        <w:rPr>
          <w:rFonts w:ascii="Palatino Linotype" w:hAnsi="Palatino Linotype"/>
          <w:i/>
          <w:iCs/>
          <w:color w:val="000000"/>
          <w:szCs w:val="24"/>
        </w:rPr>
      </w:pPr>
      <w:r w:rsidRPr="00317635">
        <w:rPr>
          <w:rFonts w:ascii="Palatino Linotype" w:hAnsi="Palatino Linotype"/>
          <w:i/>
          <w:iCs/>
          <w:color w:val="000000"/>
          <w:szCs w:val="24"/>
        </w:rPr>
        <w:t>204.</w:t>
      </w:r>
      <w:r w:rsidRPr="00317635">
        <w:rPr>
          <w:rFonts w:ascii="Palatino Linotype" w:hAnsi="Palatino Linotype"/>
          <w:i/>
          <w:iCs/>
          <w:color w:val="000000"/>
          <w:szCs w:val="24"/>
        </w:rPr>
        <w:tab/>
        <w:t>For a particular reason, having to do either with the significance of the rite or of the festivity, the faculty is given to celebrate or concelebrate more than once on the same day in the following cases:  [...]</w:t>
      </w:r>
    </w:p>
    <w:p w:rsidR="008507E7" w:rsidRPr="00317635" w:rsidRDefault="008507E7" w:rsidP="008507E7">
      <w:pPr>
        <w:numPr>
          <w:ilvl w:val="0"/>
          <w:numId w:val="10"/>
        </w:numPr>
        <w:ind w:left="1440"/>
        <w:jc w:val="both"/>
        <w:rPr>
          <w:rFonts w:ascii="Palatino Linotype" w:hAnsi="Palatino Linotype"/>
          <w:i/>
          <w:iCs/>
          <w:color w:val="000000"/>
          <w:szCs w:val="24"/>
        </w:rPr>
      </w:pPr>
      <w:r w:rsidRPr="00317635">
        <w:rPr>
          <w:rFonts w:ascii="Palatino Linotype" w:hAnsi="Palatino Linotype"/>
          <w:i/>
          <w:iCs/>
          <w:color w:val="000000"/>
          <w:szCs w:val="24"/>
        </w:rPr>
        <w:t>on the Commemoration of All the Faithful Departed (All Souls’ Day) all priests may celebrate or concelebrate three Masses, provided that the celebrations take place at different times, and that the norms established regarding the application of second and third Masses are observed.</w:t>
      </w:r>
    </w:p>
    <w:p w:rsidR="008507E7" w:rsidRPr="00317635" w:rsidRDefault="008507E7" w:rsidP="008507E7">
      <w:pPr>
        <w:jc w:val="both"/>
        <w:rPr>
          <w:rFonts w:ascii="Palatino Linotype" w:hAnsi="Palatino Linotype"/>
          <w:color w:val="000000"/>
          <w:szCs w:val="24"/>
        </w:rPr>
      </w:pPr>
    </w:p>
    <w:p w:rsidR="008507E7" w:rsidRPr="00317635" w:rsidRDefault="008507E7" w:rsidP="008507E7">
      <w:pPr>
        <w:jc w:val="both"/>
        <w:rPr>
          <w:rFonts w:ascii="Palatino Linotype" w:hAnsi="Palatino Linotype"/>
          <w:color w:val="000000"/>
          <w:szCs w:val="24"/>
        </w:rPr>
      </w:pPr>
      <w:r w:rsidRPr="00317635">
        <w:rPr>
          <w:rFonts w:ascii="Palatino Linotype" w:hAnsi="Palatino Linotype"/>
          <w:color w:val="000000"/>
          <w:szCs w:val="24"/>
        </w:rPr>
        <w:t xml:space="preserve">The norms established, and referenced in the </w:t>
      </w:r>
      <w:r w:rsidRPr="00317635">
        <w:rPr>
          <w:rFonts w:ascii="Palatino Linotype" w:hAnsi="Palatino Linotype"/>
          <w:i/>
          <w:iCs/>
          <w:color w:val="000000"/>
          <w:szCs w:val="24"/>
        </w:rPr>
        <w:t>General Instruction of the Roman Missal,</w:t>
      </w:r>
      <w:r w:rsidRPr="00317635">
        <w:rPr>
          <w:rFonts w:ascii="Palatino Linotype" w:hAnsi="Palatino Linotype"/>
          <w:color w:val="000000"/>
          <w:szCs w:val="24"/>
        </w:rPr>
        <w:t xml:space="preserve"> are those of Pope Benedict XV, in his Apostolic Constitution </w:t>
      </w:r>
      <w:r w:rsidRPr="00317635">
        <w:rPr>
          <w:rFonts w:ascii="Palatino Linotype" w:hAnsi="Palatino Linotype"/>
          <w:i/>
          <w:iCs/>
          <w:color w:val="000000"/>
          <w:szCs w:val="24"/>
        </w:rPr>
        <w:t>Incruentum altaris sacrificium</w:t>
      </w:r>
      <w:r w:rsidRPr="00317635">
        <w:rPr>
          <w:rFonts w:ascii="Palatino Linotype" w:hAnsi="Palatino Linotype"/>
          <w:color w:val="000000"/>
          <w:szCs w:val="24"/>
        </w:rPr>
        <w:t>, August 10, 1915.  The norms state:</w:t>
      </w:r>
    </w:p>
    <w:p w:rsidR="008507E7" w:rsidRPr="00317635" w:rsidRDefault="008507E7" w:rsidP="008507E7">
      <w:pPr>
        <w:jc w:val="both"/>
        <w:rPr>
          <w:rFonts w:ascii="Palatino Linotype" w:hAnsi="Palatino Linotype"/>
          <w:color w:val="000000"/>
          <w:szCs w:val="24"/>
        </w:rPr>
      </w:pPr>
    </w:p>
    <w:p w:rsidR="008507E7" w:rsidRPr="00317635" w:rsidRDefault="008507E7" w:rsidP="008507E7">
      <w:pPr>
        <w:pStyle w:val="BodyTextIndent"/>
        <w:rPr>
          <w:rFonts w:ascii="Palatino Linotype" w:hAnsi="Palatino Linotype"/>
        </w:rPr>
      </w:pPr>
      <w:r w:rsidRPr="00317635">
        <w:rPr>
          <w:rFonts w:ascii="Palatino Linotype" w:hAnsi="Palatino Linotype"/>
        </w:rPr>
        <w:t>All priests are permitted to celebrate three Masses on All Souls Day, provided these take place at different times and on condition, moreover, that while they may at their preference apply one of the Masses in favor of any person and accept for that Mass a stipend, they may not accept a stipend for the second or for the third Mass, the second of which they are bound to apply respectively for all the faithful departed and the third for the intentions of the Supreme Pontiff.</w:t>
      </w:r>
    </w:p>
    <w:p w:rsidR="00AA723A" w:rsidRPr="00317635" w:rsidRDefault="00AA723A" w:rsidP="00F0787D">
      <w:pPr>
        <w:pStyle w:val="Default"/>
        <w:rPr>
          <w:rFonts w:ascii="Palatino Linotype" w:hAnsi="Palatino Linotype"/>
          <w:b/>
          <w:bCs/>
        </w:rPr>
      </w:pPr>
    </w:p>
    <w:p w:rsidR="00317635" w:rsidRDefault="00317635" w:rsidP="00F0787D">
      <w:pPr>
        <w:pStyle w:val="Default"/>
        <w:rPr>
          <w:rFonts w:ascii="Palatino Linotype" w:hAnsi="Palatino Linotype"/>
          <w:b/>
          <w:bCs/>
        </w:rPr>
      </w:pPr>
    </w:p>
    <w:p w:rsidR="00317635" w:rsidRDefault="00317635" w:rsidP="00F0787D">
      <w:pPr>
        <w:pStyle w:val="Default"/>
        <w:rPr>
          <w:rFonts w:ascii="Palatino Linotype" w:hAnsi="Palatino Linotype"/>
          <w:b/>
          <w:bCs/>
        </w:rPr>
      </w:pPr>
    </w:p>
    <w:p w:rsidR="00317635" w:rsidRDefault="00317635" w:rsidP="00F0787D">
      <w:pPr>
        <w:pStyle w:val="Default"/>
        <w:rPr>
          <w:rFonts w:ascii="Palatino Linotype" w:hAnsi="Palatino Linotype"/>
          <w:b/>
          <w:bCs/>
        </w:rPr>
      </w:pPr>
    </w:p>
    <w:p w:rsidR="00F0787D" w:rsidRPr="00317635" w:rsidRDefault="00F0787D" w:rsidP="00F0787D">
      <w:pPr>
        <w:pStyle w:val="Default"/>
        <w:rPr>
          <w:rFonts w:ascii="Palatino Linotype" w:hAnsi="Palatino Linotype"/>
        </w:rPr>
      </w:pPr>
      <w:r w:rsidRPr="00317635">
        <w:rPr>
          <w:rFonts w:ascii="Palatino Linotype" w:hAnsi="Palatino Linotype"/>
          <w:b/>
          <w:bCs/>
        </w:rPr>
        <w:lastRenderedPageBreak/>
        <w:t xml:space="preserve">THANKSGIVING DAY </w:t>
      </w:r>
    </w:p>
    <w:p w:rsidR="00F0787D" w:rsidRPr="00317635" w:rsidRDefault="00F0787D" w:rsidP="00F0787D">
      <w:pPr>
        <w:pStyle w:val="Default"/>
        <w:rPr>
          <w:rFonts w:ascii="Palatino Linotype" w:hAnsi="Palatino Linotype"/>
        </w:rPr>
      </w:pPr>
      <w:r w:rsidRPr="00317635">
        <w:rPr>
          <w:rFonts w:ascii="Palatino Linotype" w:hAnsi="Palatino Linotype"/>
          <w:b/>
          <w:bCs/>
        </w:rPr>
        <w:t>Thursday, November 2</w:t>
      </w:r>
      <w:r w:rsidR="00AA723A" w:rsidRPr="00317635">
        <w:rPr>
          <w:rFonts w:ascii="Palatino Linotype" w:hAnsi="Palatino Linotype"/>
          <w:b/>
          <w:bCs/>
        </w:rPr>
        <w:t>7</w:t>
      </w:r>
      <w:r w:rsidRPr="00317635">
        <w:rPr>
          <w:rFonts w:ascii="Palatino Linotype" w:hAnsi="Palatino Linotype"/>
          <w:b/>
          <w:bCs/>
        </w:rPr>
        <w:t>, 201</w:t>
      </w:r>
      <w:r w:rsidR="00AA723A" w:rsidRPr="00317635">
        <w:rPr>
          <w:rFonts w:ascii="Palatino Linotype" w:hAnsi="Palatino Linotype"/>
          <w:b/>
          <w:bCs/>
        </w:rPr>
        <w:t>4</w:t>
      </w:r>
      <w:r w:rsidRPr="00317635">
        <w:rPr>
          <w:rFonts w:ascii="Palatino Linotype" w:hAnsi="Palatino Linotype"/>
          <w:b/>
          <w:bCs/>
        </w:rPr>
        <w:t xml:space="preserve"> </w:t>
      </w:r>
    </w:p>
    <w:p w:rsidR="00F0787D" w:rsidRPr="00317635" w:rsidRDefault="00F0787D" w:rsidP="008507E7">
      <w:pPr>
        <w:pStyle w:val="Default"/>
        <w:jc w:val="both"/>
        <w:rPr>
          <w:rFonts w:ascii="Palatino Linotype" w:hAnsi="Palatino Linotype"/>
        </w:rPr>
      </w:pPr>
      <w:r w:rsidRPr="00317635">
        <w:rPr>
          <w:rFonts w:ascii="Palatino Linotype" w:hAnsi="Palatino Linotype"/>
        </w:rPr>
        <w:t xml:space="preserve">The US proper for Thanksgiving Day found in the </w:t>
      </w:r>
      <w:r w:rsidRPr="00317635">
        <w:rPr>
          <w:rFonts w:ascii="Palatino Linotype" w:hAnsi="Palatino Linotype"/>
          <w:i/>
          <w:iCs/>
        </w:rPr>
        <w:t xml:space="preserve">Roman Missal </w:t>
      </w:r>
      <w:r w:rsidRPr="00317635">
        <w:rPr>
          <w:rFonts w:ascii="Palatino Linotype" w:hAnsi="Palatino Linotype"/>
        </w:rPr>
        <w:t xml:space="preserve">may be used. If the proper Mass is used, the </w:t>
      </w:r>
      <w:r w:rsidRPr="00317635">
        <w:rPr>
          <w:rFonts w:ascii="Palatino Linotype" w:hAnsi="Palatino Linotype"/>
          <w:i/>
          <w:iCs/>
        </w:rPr>
        <w:t xml:space="preserve">Lectionary </w:t>
      </w:r>
      <w:r w:rsidRPr="00317635">
        <w:rPr>
          <w:rFonts w:ascii="Palatino Linotype" w:hAnsi="Palatino Linotype"/>
        </w:rPr>
        <w:t xml:space="preserve">texts may come from the readings of the day or from the </w:t>
      </w:r>
      <w:r w:rsidRPr="00317635">
        <w:rPr>
          <w:rFonts w:ascii="Palatino Linotype" w:hAnsi="Palatino Linotype"/>
          <w:i/>
          <w:iCs/>
        </w:rPr>
        <w:t>Masses for Various Needs and Occasions, In Thanksgiving to God</w:t>
      </w:r>
      <w:r w:rsidRPr="00317635">
        <w:rPr>
          <w:rFonts w:ascii="Palatino Linotype" w:hAnsi="Palatino Linotype"/>
        </w:rPr>
        <w:t>. If food is brought to Mass for a blessing in preparation for the Thanksgiving Day meal, the Order for the Blessing o</w:t>
      </w:r>
      <w:r w:rsidR="008507E7" w:rsidRPr="00317635">
        <w:rPr>
          <w:rFonts w:ascii="Palatino Linotype" w:hAnsi="Palatino Linotype"/>
        </w:rPr>
        <w:t xml:space="preserve">f Food for Thanksgiving Day may </w:t>
      </w:r>
      <w:r w:rsidRPr="00317635">
        <w:rPr>
          <w:rFonts w:ascii="Palatino Linotype" w:hAnsi="Palatino Linotype"/>
        </w:rPr>
        <w:t xml:space="preserve">be used as found in the </w:t>
      </w:r>
      <w:r w:rsidRPr="00317635">
        <w:rPr>
          <w:rFonts w:ascii="Palatino Linotype" w:hAnsi="Palatino Linotype"/>
          <w:i/>
          <w:iCs/>
        </w:rPr>
        <w:t>Book of Blessings</w:t>
      </w:r>
      <w:r w:rsidRPr="00317635">
        <w:rPr>
          <w:rFonts w:ascii="Palatino Linotype" w:hAnsi="Palatino Linotype"/>
        </w:rPr>
        <w:t xml:space="preserve">, Chapter 58. </w:t>
      </w:r>
    </w:p>
    <w:p w:rsidR="00F0787D" w:rsidRPr="00317635" w:rsidRDefault="00F0787D" w:rsidP="00F0787D">
      <w:pPr>
        <w:pStyle w:val="Default"/>
        <w:rPr>
          <w:rFonts w:ascii="Palatino Linotype" w:hAnsi="Palatino Linotype"/>
          <w:b/>
          <w:bCs/>
        </w:rPr>
      </w:pPr>
    </w:p>
    <w:p w:rsidR="00F0787D" w:rsidRPr="00317635" w:rsidRDefault="00F0787D" w:rsidP="00F0787D">
      <w:pPr>
        <w:pStyle w:val="Default"/>
        <w:rPr>
          <w:rFonts w:ascii="Palatino Linotype" w:hAnsi="Palatino Linotype"/>
        </w:rPr>
      </w:pPr>
      <w:r w:rsidRPr="00317635">
        <w:rPr>
          <w:rFonts w:ascii="Palatino Linotype" w:hAnsi="Palatino Linotype"/>
          <w:b/>
          <w:bCs/>
        </w:rPr>
        <w:t xml:space="preserve">A PLAN FOR AN INTERFAITH OR ECUMENICAL SERVICE </w:t>
      </w:r>
    </w:p>
    <w:p w:rsidR="00F0787D" w:rsidRPr="00317635" w:rsidRDefault="00F0787D" w:rsidP="00F0787D">
      <w:pPr>
        <w:pStyle w:val="Default"/>
        <w:rPr>
          <w:rFonts w:ascii="Palatino Linotype" w:hAnsi="Palatino Linotype"/>
        </w:rPr>
      </w:pPr>
      <w:r w:rsidRPr="00317635">
        <w:rPr>
          <w:rFonts w:ascii="Palatino Linotype" w:hAnsi="Palatino Linotype"/>
          <w:b/>
          <w:bCs/>
        </w:rPr>
        <w:t xml:space="preserve">IN ANTICIPATION OF THANKSGIVING DAY </w:t>
      </w:r>
    </w:p>
    <w:p w:rsidR="00337A48" w:rsidRPr="00317635" w:rsidRDefault="00F0787D" w:rsidP="008507E7">
      <w:pPr>
        <w:pStyle w:val="Default"/>
        <w:jc w:val="both"/>
        <w:rPr>
          <w:rFonts w:ascii="Palatino Linotype" w:hAnsi="Palatino Linotype"/>
          <w:i/>
          <w:iCs/>
        </w:rPr>
      </w:pPr>
      <w:r w:rsidRPr="00317635">
        <w:rPr>
          <w:rFonts w:ascii="Palatino Linotype" w:hAnsi="Palatino Linotype"/>
          <w:i/>
          <w:iCs/>
        </w:rPr>
        <w:t xml:space="preserve">Many parishes join neighboring religious communities for an interfaith or ecumenical service as part of the celebration of Thanksgiving Day. This is a commendable practice and in some areas a long-standing tradition. </w:t>
      </w:r>
    </w:p>
    <w:p w:rsidR="00337A48" w:rsidRPr="00317635" w:rsidRDefault="00337A48" w:rsidP="00F0787D">
      <w:pPr>
        <w:pStyle w:val="Default"/>
        <w:rPr>
          <w:rFonts w:ascii="Palatino Linotype" w:hAnsi="Palatino Linotype"/>
          <w:i/>
          <w:iCs/>
        </w:rPr>
      </w:pPr>
    </w:p>
    <w:p w:rsidR="00F0787D" w:rsidRPr="00317635" w:rsidRDefault="00F0787D" w:rsidP="00F0787D">
      <w:pPr>
        <w:pStyle w:val="Default"/>
        <w:rPr>
          <w:rFonts w:ascii="Palatino Linotype" w:hAnsi="Palatino Linotype"/>
        </w:rPr>
      </w:pPr>
      <w:r w:rsidRPr="00317635">
        <w:rPr>
          <w:rFonts w:ascii="Palatino Linotype" w:hAnsi="Palatino Linotype"/>
          <w:i/>
          <w:iCs/>
        </w:rPr>
        <w:t xml:space="preserve">The following is a plan for such a service. </w:t>
      </w:r>
    </w:p>
    <w:p w:rsidR="00F0787D" w:rsidRPr="00317635" w:rsidRDefault="00F0787D" w:rsidP="008507E7">
      <w:pPr>
        <w:pStyle w:val="Default"/>
        <w:ind w:left="720"/>
        <w:jc w:val="both"/>
        <w:rPr>
          <w:rFonts w:ascii="Palatino Linotype" w:hAnsi="Palatino Linotype"/>
        </w:rPr>
      </w:pPr>
      <w:r w:rsidRPr="00317635">
        <w:rPr>
          <w:rFonts w:ascii="Palatino Linotype" w:hAnsi="Palatino Linotype"/>
          <w:i/>
          <w:iCs/>
        </w:rPr>
        <w:t xml:space="preserve">If the service takes place in a Catholic Church, then only a Catholic priest presides from the priest celebrant’s chair. Interfaith and ecumenical representatives may take a place in the sanctuary. The priest celebrant wears a surplice/alb and white stole. A cope may also be worn. Liturgical ministers may be representative of the religious communities participating in the service. A collection of money or food for the poor may be a part of the service. </w:t>
      </w:r>
    </w:p>
    <w:p w:rsidR="00337A48" w:rsidRPr="00317635" w:rsidRDefault="00337A48" w:rsidP="00337A48">
      <w:pPr>
        <w:pStyle w:val="Default"/>
        <w:ind w:firstLine="720"/>
        <w:rPr>
          <w:rFonts w:ascii="Palatino Linotype" w:hAnsi="Palatino Linotype"/>
          <w:i/>
          <w:iCs/>
        </w:rPr>
      </w:pPr>
    </w:p>
    <w:p w:rsidR="00337A48" w:rsidRPr="00317635" w:rsidRDefault="00337A48" w:rsidP="00337A48">
      <w:pPr>
        <w:pStyle w:val="Default"/>
        <w:ind w:firstLine="720"/>
        <w:rPr>
          <w:rFonts w:ascii="Palatino Linotype" w:hAnsi="Palatino Linotype"/>
          <w:i/>
          <w:iCs/>
        </w:rPr>
      </w:pPr>
    </w:p>
    <w:p w:rsidR="00F0787D" w:rsidRPr="00317635" w:rsidRDefault="00F0787D" w:rsidP="00337A48">
      <w:pPr>
        <w:pStyle w:val="Default"/>
        <w:ind w:firstLine="720"/>
        <w:rPr>
          <w:rFonts w:ascii="Palatino Linotype" w:hAnsi="Palatino Linotype"/>
        </w:rPr>
      </w:pPr>
      <w:r w:rsidRPr="00317635">
        <w:rPr>
          <w:rFonts w:ascii="Palatino Linotype" w:hAnsi="Palatino Linotype"/>
          <w:i/>
          <w:iCs/>
        </w:rPr>
        <w:t xml:space="preserve">INTRODUCTION </w:t>
      </w:r>
    </w:p>
    <w:p w:rsidR="00F0787D" w:rsidRPr="00317635" w:rsidRDefault="00F0787D" w:rsidP="00337A48">
      <w:pPr>
        <w:pStyle w:val="Default"/>
        <w:ind w:left="720"/>
        <w:rPr>
          <w:rFonts w:ascii="Palatino Linotype" w:hAnsi="Palatino Linotype"/>
        </w:rPr>
      </w:pPr>
      <w:r w:rsidRPr="00317635">
        <w:rPr>
          <w:rFonts w:ascii="Palatino Linotype" w:hAnsi="Palatino Linotype"/>
          <w:i/>
          <w:iCs/>
        </w:rPr>
        <w:t xml:space="preserve">--The service begins with a suitable psalm or hymn </w:t>
      </w:r>
    </w:p>
    <w:p w:rsidR="00F0787D" w:rsidRPr="00317635" w:rsidRDefault="00F0787D" w:rsidP="00337A48">
      <w:pPr>
        <w:pStyle w:val="Default"/>
        <w:ind w:left="720"/>
        <w:rPr>
          <w:rFonts w:ascii="Palatino Linotype" w:hAnsi="Palatino Linotype"/>
        </w:rPr>
      </w:pPr>
      <w:r w:rsidRPr="00317635">
        <w:rPr>
          <w:rFonts w:ascii="Palatino Linotype" w:hAnsi="Palatino Linotype"/>
          <w:i/>
          <w:iCs/>
        </w:rPr>
        <w:t xml:space="preserve">--A greeting from the Roman Missal and/or an introduction to the service </w:t>
      </w:r>
    </w:p>
    <w:p w:rsidR="00F0787D" w:rsidRPr="00317635" w:rsidRDefault="00F0787D" w:rsidP="00337A48">
      <w:pPr>
        <w:pStyle w:val="Default"/>
        <w:ind w:left="720"/>
        <w:rPr>
          <w:rFonts w:ascii="Palatino Linotype" w:hAnsi="Palatino Linotype"/>
        </w:rPr>
      </w:pPr>
      <w:r w:rsidRPr="00317635">
        <w:rPr>
          <w:rFonts w:ascii="Palatino Linotype" w:hAnsi="Palatino Linotype"/>
          <w:i/>
          <w:iCs/>
        </w:rPr>
        <w:t xml:space="preserve">--A collect from the Roman Missal, perhaps from Thanksgiving Day or For Giving Thanks to God </w:t>
      </w:r>
    </w:p>
    <w:p w:rsidR="00337A48" w:rsidRPr="00317635" w:rsidRDefault="00337A48" w:rsidP="00337A48">
      <w:pPr>
        <w:pStyle w:val="Default"/>
        <w:ind w:firstLine="720"/>
        <w:rPr>
          <w:rFonts w:ascii="Palatino Linotype" w:hAnsi="Palatino Linotype"/>
          <w:i/>
          <w:iCs/>
        </w:rPr>
      </w:pPr>
    </w:p>
    <w:p w:rsidR="00F0787D" w:rsidRPr="00317635" w:rsidRDefault="00F0787D" w:rsidP="00337A48">
      <w:pPr>
        <w:pStyle w:val="Default"/>
        <w:ind w:firstLine="720"/>
        <w:rPr>
          <w:rFonts w:ascii="Palatino Linotype" w:hAnsi="Palatino Linotype"/>
        </w:rPr>
      </w:pPr>
      <w:r w:rsidRPr="00317635">
        <w:rPr>
          <w:rFonts w:ascii="Palatino Linotype" w:hAnsi="Palatino Linotype"/>
          <w:i/>
          <w:iCs/>
        </w:rPr>
        <w:t xml:space="preserve">CELEBRATION OF THE WORD OF GOD </w:t>
      </w:r>
    </w:p>
    <w:p w:rsidR="00F0787D" w:rsidRPr="00317635" w:rsidRDefault="00F0787D" w:rsidP="00337A48">
      <w:pPr>
        <w:ind w:left="720"/>
        <w:jc w:val="both"/>
        <w:rPr>
          <w:rFonts w:ascii="Palatino Linotype" w:hAnsi="Palatino Linotype"/>
          <w:i/>
          <w:iCs/>
          <w:szCs w:val="24"/>
        </w:rPr>
      </w:pPr>
      <w:r w:rsidRPr="00317635">
        <w:rPr>
          <w:rFonts w:ascii="Palatino Linotype" w:hAnsi="Palatino Linotype"/>
          <w:i/>
          <w:iCs/>
          <w:szCs w:val="24"/>
        </w:rPr>
        <w:t>--This part of the service follows the order for the Liturgy of the Word with the usual chants. The choice of texts, in addition to a consideration of the theme, should also be considerate of the interfaith or ecumenical assembly for this occasion. The Lectionary texts may come from the section, In Thanksgiving to God. There need only be the Gospel or the usual other readings depending on the circumstances.</w:t>
      </w:r>
    </w:p>
    <w:p w:rsidR="00F0787D" w:rsidRPr="00317635" w:rsidRDefault="00F0787D" w:rsidP="00337A48">
      <w:pPr>
        <w:pStyle w:val="Default"/>
        <w:ind w:left="720"/>
        <w:rPr>
          <w:rFonts w:ascii="Palatino Linotype" w:hAnsi="Palatino Linotype"/>
        </w:rPr>
      </w:pPr>
      <w:r w:rsidRPr="00317635">
        <w:rPr>
          <w:rFonts w:ascii="Palatino Linotype" w:hAnsi="Palatino Linotype"/>
          <w:i/>
          <w:iCs/>
        </w:rPr>
        <w:t xml:space="preserve">--A homily or reflection may follow by the priest or by a representative of the other religious communities. </w:t>
      </w:r>
    </w:p>
    <w:p w:rsidR="00F0787D" w:rsidRPr="00317635" w:rsidRDefault="00F0787D" w:rsidP="00337A48">
      <w:pPr>
        <w:pStyle w:val="Default"/>
        <w:ind w:left="720"/>
        <w:rPr>
          <w:rFonts w:ascii="Palatino Linotype" w:hAnsi="Palatino Linotype"/>
        </w:rPr>
      </w:pPr>
      <w:r w:rsidRPr="00317635">
        <w:rPr>
          <w:rFonts w:ascii="Palatino Linotype" w:hAnsi="Palatino Linotype"/>
          <w:i/>
          <w:iCs/>
        </w:rPr>
        <w:t xml:space="preserve">--A hymn of praise may follow the homily or reflection. </w:t>
      </w:r>
    </w:p>
    <w:p w:rsidR="00337A48" w:rsidRPr="00317635" w:rsidRDefault="00337A48" w:rsidP="00337A48">
      <w:pPr>
        <w:pStyle w:val="Default"/>
        <w:ind w:firstLine="720"/>
        <w:rPr>
          <w:rFonts w:ascii="Palatino Linotype" w:hAnsi="Palatino Linotype"/>
          <w:i/>
          <w:iCs/>
        </w:rPr>
      </w:pPr>
    </w:p>
    <w:p w:rsidR="00F0787D" w:rsidRPr="00317635" w:rsidRDefault="00F0787D" w:rsidP="00337A48">
      <w:pPr>
        <w:pStyle w:val="Default"/>
        <w:ind w:firstLine="720"/>
        <w:rPr>
          <w:rFonts w:ascii="Palatino Linotype" w:hAnsi="Palatino Linotype"/>
        </w:rPr>
      </w:pPr>
      <w:r w:rsidRPr="00317635">
        <w:rPr>
          <w:rFonts w:ascii="Palatino Linotype" w:hAnsi="Palatino Linotype"/>
          <w:i/>
          <w:iCs/>
        </w:rPr>
        <w:lastRenderedPageBreak/>
        <w:t xml:space="preserve">UNIVERSAL PRAYER, LORD’S PRAYER AND BLESSING </w:t>
      </w:r>
    </w:p>
    <w:p w:rsidR="00F0787D" w:rsidRPr="00317635" w:rsidRDefault="00F0787D" w:rsidP="00337A48">
      <w:pPr>
        <w:pStyle w:val="Default"/>
        <w:ind w:left="720"/>
        <w:rPr>
          <w:rFonts w:ascii="Palatino Linotype" w:hAnsi="Palatino Linotype"/>
        </w:rPr>
      </w:pPr>
      <w:r w:rsidRPr="00317635">
        <w:rPr>
          <w:rFonts w:ascii="Palatino Linotype" w:hAnsi="Palatino Linotype"/>
          <w:i/>
          <w:iCs/>
        </w:rPr>
        <w:t xml:space="preserve">--The Universal Prayer takes place as usual. In an ecumenical service the Lord’s Prayer concludes the Universal Prayer. In an interfaith service, a concluding prayer, perhaps one of the collects not used during the Introduction may be used. The service ends with a Trinitarian blessing in an ecumenical service or a suitable prayer of blessing in an interfaith service. </w:t>
      </w:r>
    </w:p>
    <w:p w:rsidR="00F0787D" w:rsidRPr="00317635" w:rsidRDefault="00F0787D" w:rsidP="00337A48">
      <w:pPr>
        <w:ind w:left="720"/>
        <w:jc w:val="both"/>
        <w:rPr>
          <w:rFonts w:ascii="Palatino Linotype" w:hAnsi="Palatino Linotype"/>
          <w:b/>
          <w:szCs w:val="24"/>
        </w:rPr>
      </w:pPr>
      <w:r w:rsidRPr="00317635">
        <w:rPr>
          <w:rFonts w:ascii="Palatino Linotype" w:hAnsi="Palatino Linotype"/>
          <w:i/>
          <w:iCs/>
          <w:szCs w:val="24"/>
        </w:rPr>
        <w:t>--The service ends with a suitable psalm or hymn.</w:t>
      </w:r>
    </w:p>
    <w:p w:rsidR="00F0787D" w:rsidRPr="00317635" w:rsidRDefault="00F0787D" w:rsidP="003B7573">
      <w:pPr>
        <w:jc w:val="both"/>
        <w:rPr>
          <w:rFonts w:ascii="Palatino Linotype" w:hAnsi="Palatino Linotype"/>
          <w:b/>
          <w:szCs w:val="24"/>
        </w:rPr>
      </w:pPr>
    </w:p>
    <w:p w:rsidR="003B7573" w:rsidRPr="00317635" w:rsidRDefault="003B7573" w:rsidP="003B7573">
      <w:pPr>
        <w:jc w:val="both"/>
        <w:rPr>
          <w:rFonts w:ascii="Palatino Linotype" w:hAnsi="Palatino Linotype"/>
          <w:b/>
          <w:szCs w:val="24"/>
        </w:rPr>
      </w:pPr>
      <w:r w:rsidRPr="00317635">
        <w:rPr>
          <w:rFonts w:ascii="Palatino Linotype" w:hAnsi="Palatino Linotype"/>
          <w:b/>
          <w:szCs w:val="24"/>
        </w:rPr>
        <w:t>FIRST SUNDAY OF ADVENT</w:t>
      </w:r>
    </w:p>
    <w:p w:rsidR="003B7573" w:rsidRPr="00317635" w:rsidRDefault="003B7573" w:rsidP="003B7573">
      <w:pPr>
        <w:jc w:val="both"/>
        <w:rPr>
          <w:rFonts w:ascii="Palatino Linotype" w:hAnsi="Palatino Linotype"/>
          <w:b/>
          <w:szCs w:val="24"/>
        </w:rPr>
      </w:pPr>
      <w:r w:rsidRPr="00317635">
        <w:rPr>
          <w:rFonts w:ascii="Palatino Linotype" w:hAnsi="Palatino Linotype"/>
          <w:b/>
          <w:szCs w:val="24"/>
        </w:rPr>
        <w:t>Sunday, November 30, 2014</w:t>
      </w:r>
    </w:p>
    <w:p w:rsidR="001C307E" w:rsidRPr="00317635" w:rsidRDefault="008507E7" w:rsidP="008507E7">
      <w:pPr>
        <w:autoSpaceDE w:val="0"/>
        <w:autoSpaceDN w:val="0"/>
        <w:adjustRightInd w:val="0"/>
        <w:jc w:val="both"/>
        <w:rPr>
          <w:rFonts w:ascii="Palatino Linotype" w:hAnsi="Palatino Linotype"/>
          <w:szCs w:val="24"/>
        </w:rPr>
      </w:pPr>
      <w:r w:rsidRPr="00317635">
        <w:rPr>
          <w:rFonts w:ascii="Palatino Linotype" w:hAnsi="Palatino Linotype"/>
          <w:szCs w:val="24"/>
        </w:rPr>
        <w:t xml:space="preserve">The </w:t>
      </w:r>
      <w:r w:rsidR="00337A48" w:rsidRPr="00317635">
        <w:rPr>
          <w:rFonts w:ascii="Palatino Linotype" w:hAnsi="Palatino Linotype"/>
          <w:szCs w:val="24"/>
        </w:rPr>
        <w:t>Blessing of an Advent Wreath may take place at the conclusion of the Universal Prayer</w:t>
      </w:r>
      <w:r w:rsidRPr="00317635">
        <w:rPr>
          <w:rFonts w:ascii="Palatino Linotype" w:hAnsi="Palatino Linotype"/>
          <w:szCs w:val="24"/>
        </w:rPr>
        <w:t xml:space="preserve">.  See </w:t>
      </w:r>
      <w:r w:rsidRPr="00317635">
        <w:rPr>
          <w:rFonts w:ascii="Palatino Linotype" w:hAnsi="Palatino Linotype"/>
          <w:i/>
          <w:color w:val="000000"/>
          <w:szCs w:val="24"/>
        </w:rPr>
        <w:t>Book of Blessings</w:t>
      </w:r>
      <w:r w:rsidRPr="00317635">
        <w:rPr>
          <w:rFonts w:ascii="Palatino Linotype" w:hAnsi="Palatino Linotype"/>
          <w:color w:val="000000"/>
          <w:szCs w:val="24"/>
        </w:rPr>
        <w:t>, Chapter 47, Order for the Blessing of an Advent Wreath.” The Advent Wreath need only to be blessed once, perhaps at the Anticipated Mass for the First Sunday of Advent.</w:t>
      </w:r>
    </w:p>
    <w:p w:rsidR="00337A48" w:rsidRPr="00317635" w:rsidRDefault="00337A48" w:rsidP="003B7573">
      <w:pPr>
        <w:jc w:val="both"/>
        <w:rPr>
          <w:rFonts w:ascii="Palatino Linotype" w:hAnsi="Palatino Linotype"/>
          <w:b/>
          <w:szCs w:val="24"/>
        </w:rPr>
      </w:pPr>
    </w:p>
    <w:p w:rsidR="003B7573" w:rsidRPr="00317635" w:rsidRDefault="003B7573" w:rsidP="008507E7">
      <w:pPr>
        <w:ind w:left="720"/>
        <w:jc w:val="both"/>
        <w:rPr>
          <w:rFonts w:ascii="Palatino Linotype" w:hAnsi="Palatino Linotype"/>
          <w:i/>
          <w:szCs w:val="24"/>
        </w:rPr>
      </w:pPr>
      <w:r w:rsidRPr="00317635">
        <w:rPr>
          <w:rFonts w:ascii="Palatino Linotype" w:hAnsi="Palatino Linotype"/>
          <w:i/>
          <w:szCs w:val="24"/>
        </w:rPr>
        <w:t>As we approach the beginning of another year on the Liturgical Calendar, please note the Lectionary cycles for 2015 are:</w:t>
      </w:r>
    </w:p>
    <w:p w:rsidR="002345A2" w:rsidRPr="00317635" w:rsidRDefault="002345A2" w:rsidP="00337A48">
      <w:pPr>
        <w:jc w:val="both"/>
        <w:rPr>
          <w:rFonts w:ascii="Palatino Linotype" w:hAnsi="Palatino Linotype"/>
          <w:i/>
          <w:szCs w:val="24"/>
        </w:rPr>
      </w:pPr>
    </w:p>
    <w:p w:rsidR="003B7573" w:rsidRPr="00317635" w:rsidRDefault="006F190D" w:rsidP="008507E7">
      <w:pPr>
        <w:ind w:firstLine="720"/>
        <w:jc w:val="both"/>
        <w:rPr>
          <w:rFonts w:ascii="Palatino Linotype" w:hAnsi="Palatino Linotype"/>
          <w:i/>
          <w:szCs w:val="24"/>
        </w:rPr>
      </w:pPr>
      <w:r w:rsidRPr="00317635">
        <w:rPr>
          <w:rFonts w:ascii="Palatino Linotype" w:hAnsi="Palatino Linotype"/>
          <w:i/>
          <w:szCs w:val="24"/>
        </w:rPr>
        <w:t>Sunday Cycle – Year B</w:t>
      </w:r>
    </w:p>
    <w:p w:rsidR="006F190D" w:rsidRPr="00317635" w:rsidRDefault="006F190D" w:rsidP="008507E7">
      <w:pPr>
        <w:ind w:firstLine="720"/>
        <w:jc w:val="both"/>
        <w:rPr>
          <w:rFonts w:ascii="Palatino Linotype" w:hAnsi="Palatino Linotype"/>
          <w:i/>
          <w:szCs w:val="24"/>
        </w:rPr>
      </w:pPr>
      <w:r w:rsidRPr="00317635">
        <w:rPr>
          <w:rFonts w:ascii="Palatino Linotype" w:hAnsi="Palatino Linotype"/>
          <w:i/>
          <w:szCs w:val="24"/>
        </w:rPr>
        <w:t>Weekday Cycle - 1</w:t>
      </w:r>
    </w:p>
    <w:p w:rsidR="00162FBC" w:rsidRPr="00317635" w:rsidRDefault="00162FBC" w:rsidP="00444EC8">
      <w:pPr>
        <w:jc w:val="both"/>
        <w:rPr>
          <w:rFonts w:ascii="Palatino Linotype" w:hAnsi="Palatino Linotype"/>
          <w:b/>
          <w:szCs w:val="24"/>
        </w:rPr>
      </w:pPr>
    </w:p>
    <w:p w:rsidR="00F0787D" w:rsidRPr="00317635" w:rsidRDefault="00F0787D" w:rsidP="00F0787D">
      <w:pPr>
        <w:autoSpaceDE w:val="0"/>
        <w:autoSpaceDN w:val="0"/>
        <w:adjustRightInd w:val="0"/>
        <w:rPr>
          <w:rFonts w:ascii="Bradley Hand ITC" w:hAnsi="Bradley Hand ITC" w:cs="Bradley Hand ITC"/>
          <w:b/>
          <w:color w:val="000000"/>
          <w:sz w:val="28"/>
          <w:szCs w:val="24"/>
        </w:rPr>
      </w:pPr>
      <w:r w:rsidRPr="00317635">
        <w:rPr>
          <w:rFonts w:ascii="Bradley Hand ITC" w:hAnsi="Bradley Hand ITC" w:cs="Bradley Hand ITC"/>
          <w:b/>
          <w:color w:val="000000"/>
          <w:sz w:val="28"/>
          <w:szCs w:val="24"/>
        </w:rPr>
        <w:t xml:space="preserve">COLDS AND FLU </w:t>
      </w:r>
    </w:p>
    <w:p w:rsidR="00F0787D" w:rsidRPr="00317635" w:rsidRDefault="00F0787D" w:rsidP="00F0787D">
      <w:pPr>
        <w:autoSpaceDE w:val="0"/>
        <w:autoSpaceDN w:val="0"/>
        <w:adjustRightInd w:val="0"/>
        <w:rPr>
          <w:rFonts w:ascii="Bradley Hand ITC" w:hAnsi="Bradley Hand ITC" w:cs="Bradley Hand ITC"/>
          <w:b/>
          <w:color w:val="000000"/>
          <w:sz w:val="28"/>
          <w:szCs w:val="24"/>
        </w:rPr>
      </w:pPr>
      <w:r w:rsidRPr="00317635">
        <w:rPr>
          <w:rFonts w:ascii="Bradley Hand ITC" w:hAnsi="Bradley Hand ITC" w:cs="Bradley Hand ITC"/>
          <w:b/>
          <w:color w:val="000000"/>
          <w:sz w:val="28"/>
          <w:szCs w:val="24"/>
        </w:rPr>
        <w:t xml:space="preserve">AND THE CELEBRATION OF THE SACRED LITURGY </w:t>
      </w:r>
    </w:p>
    <w:p w:rsidR="00F0787D" w:rsidRPr="00317635" w:rsidRDefault="00F0787D" w:rsidP="00F0787D">
      <w:pPr>
        <w:autoSpaceDE w:val="0"/>
        <w:autoSpaceDN w:val="0"/>
        <w:adjustRightInd w:val="0"/>
        <w:rPr>
          <w:rFonts w:ascii="Palatino Linotype" w:hAnsi="Palatino Linotype" w:cs="Bradley Hand ITC"/>
          <w:color w:val="000000"/>
          <w:szCs w:val="24"/>
        </w:rPr>
      </w:pPr>
    </w:p>
    <w:p w:rsidR="00F0787D" w:rsidRPr="00317635" w:rsidRDefault="00F0787D" w:rsidP="00F0787D">
      <w:pPr>
        <w:pStyle w:val="ListParagraph"/>
        <w:numPr>
          <w:ilvl w:val="0"/>
          <w:numId w:val="22"/>
        </w:numPr>
        <w:autoSpaceDE w:val="0"/>
        <w:autoSpaceDN w:val="0"/>
        <w:adjustRightInd w:val="0"/>
        <w:rPr>
          <w:rFonts w:ascii="Palatino Linotype" w:hAnsi="Palatino Linotype" w:cs="Bradley Hand ITC"/>
          <w:color w:val="000000"/>
          <w:szCs w:val="24"/>
        </w:rPr>
      </w:pPr>
      <w:r w:rsidRPr="00317635">
        <w:rPr>
          <w:rFonts w:ascii="Palatino Linotype" w:hAnsi="Palatino Linotype" w:cs="Garamond"/>
          <w:color w:val="000000"/>
          <w:szCs w:val="24"/>
        </w:rPr>
        <w:t xml:space="preserve">Ministers of Holy Communion should wash their hands before Mass begins, or even use an alcohol based anti-bacterial solution in the pew before distributing, and after purifying their fingers after the distributing Holy Communion; </w:t>
      </w:r>
    </w:p>
    <w:p w:rsidR="00F0787D" w:rsidRPr="00317635" w:rsidRDefault="00F0787D" w:rsidP="00F0787D">
      <w:pPr>
        <w:pStyle w:val="ListParagraph"/>
        <w:numPr>
          <w:ilvl w:val="0"/>
          <w:numId w:val="22"/>
        </w:numPr>
        <w:autoSpaceDE w:val="0"/>
        <w:autoSpaceDN w:val="0"/>
        <w:adjustRightInd w:val="0"/>
        <w:rPr>
          <w:rFonts w:ascii="Palatino Linotype" w:hAnsi="Palatino Linotype" w:cs="Bradley Hand ITC"/>
          <w:color w:val="000000"/>
          <w:szCs w:val="24"/>
        </w:rPr>
      </w:pPr>
      <w:r w:rsidRPr="00317635">
        <w:rPr>
          <w:rFonts w:ascii="Palatino Linotype" w:hAnsi="Palatino Linotype" w:cs="Garamond"/>
          <w:color w:val="000000"/>
          <w:szCs w:val="24"/>
        </w:rPr>
        <w:t xml:space="preserve">People feeling ill should avoid receiving Communion from the chalice. </w:t>
      </w:r>
    </w:p>
    <w:p w:rsidR="00F0787D" w:rsidRPr="00317635" w:rsidRDefault="00F0787D" w:rsidP="00F0787D">
      <w:pPr>
        <w:autoSpaceDE w:val="0"/>
        <w:autoSpaceDN w:val="0"/>
        <w:adjustRightInd w:val="0"/>
        <w:rPr>
          <w:rFonts w:ascii="Palatino Linotype" w:hAnsi="Palatino Linotype" w:cs="Bradley Hand ITC"/>
          <w:color w:val="000000"/>
          <w:szCs w:val="24"/>
        </w:rPr>
      </w:pPr>
    </w:p>
    <w:p w:rsidR="00F0787D" w:rsidRPr="00317635" w:rsidRDefault="00F0787D" w:rsidP="00F0787D">
      <w:pPr>
        <w:jc w:val="both"/>
        <w:rPr>
          <w:rFonts w:ascii="Palatino Linotype" w:hAnsi="Palatino Linotype"/>
          <w:b/>
          <w:szCs w:val="24"/>
        </w:rPr>
      </w:pPr>
      <w:r w:rsidRPr="00317635">
        <w:rPr>
          <w:rFonts w:ascii="Palatino Linotype" w:hAnsi="Palatino Linotype" w:cs="Garamond"/>
          <w:color w:val="000000"/>
          <w:szCs w:val="24"/>
        </w:rPr>
        <w:t>Priests are encouraged to use good pastoral common sense to allay the fears of the faithful during cold and flu season. An example of this might include refraining from the use of the Sign of Peace during the celebration of Mass and reminding the faithful not to receive the Precious Blood if they are ill.</w:t>
      </w:r>
    </w:p>
    <w:p w:rsidR="00F0787D" w:rsidRPr="00317635" w:rsidRDefault="00F0787D" w:rsidP="00626293">
      <w:pPr>
        <w:rPr>
          <w:rFonts w:ascii="Palatino Linotype" w:hAnsi="Palatino Linotype"/>
          <w:b/>
          <w:szCs w:val="24"/>
        </w:rPr>
      </w:pPr>
    </w:p>
    <w:p w:rsidR="00444EC8" w:rsidRPr="00317635" w:rsidRDefault="00444EC8" w:rsidP="00626293">
      <w:pPr>
        <w:rPr>
          <w:rFonts w:ascii="Bradley Hand ITC" w:hAnsi="Bradley Hand ITC"/>
          <w:b/>
          <w:sz w:val="28"/>
          <w:szCs w:val="24"/>
        </w:rPr>
      </w:pPr>
      <w:r w:rsidRPr="00317635">
        <w:rPr>
          <w:rFonts w:ascii="Bradley Hand ITC" w:hAnsi="Bradley Hand ITC"/>
          <w:b/>
          <w:sz w:val="28"/>
          <w:szCs w:val="24"/>
        </w:rPr>
        <w:t>CHRISTIAN INITIATION OF ADULTS</w:t>
      </w:r>
    </w:p>
    <w:p w:rsidR="00A75911" w:rsidRPr="00317635" w:rsidRDefault="00A75911" w:rsidP="00444EC8">
      <w:pPr>
        <w:jc w:val="both"/>
        <w:rPr>
          <w:rFonts w:ascii="Palatino Linotype" w:hAnsi="Palatino Linotype"/>
          <w:b/>
          <w:szCs w:val="24"/>
        </w:rPr>
      </w:pPr>
    </w:p>
    <w:p w:rsidR="00444EC8" w:rsidRPr="00317635" w:rsidRDefault="00444EC8" w:rsidP="00444EC8">
      <w:pPr>
        <w:jc w:val="both"/>
        <w:rPr>
          <w:rFonts w:ascii="Palatino Linotype" w:hAnsi="Palatino Linotype"/>
          <w:szCs w:val="24"/>
        </w:rPr>
      </w:pPr>
      <w:r w:rsidRPr="00317635">
        <w:rPr>
          <w:rFonts w:ascii="Palatino Linotype" w:hAnsi="Palatino Linotype"/>
          <w:szCs w:val="24"/>
        </w:rPr>
        <w:t xml:space="preserve">The Office for Divine Worship has the responsibility for direction, guidance and support of pastors and those who collaborate with them in the formation of adults </w:t>
      </w:r>
      <w:r w:rsidRPr="00317635">
        <w:rPr>
          <w:rFonts w:ascii="Palatino Linotype" w:hAnsi="Palatino Linotype"/>
          <w:szCs w:val="24"/>
        </w:rPr>
        <w:lastRenderedPageBreak/>
        <w:t>for Christian Initiation.  Additional informati</w:t>
      </w:r>
      <w:r w:rsidR="002312A7" w:rsidRPr="00317635">
        <w:rPr>
          <w:rFonts w:ascii="Palatino Linotype" w:hAnsi="Palatino Linotype"/>
          <w:szCs w:val="24"/>
        </w:rPr>
        <w:t>on on Christian Initiation for A</w:t>
      </w:r>
      <w:r w:rsidRPr="00317635">
        <w:rPr>
          <w:rFonts w:ascii="Palatino Linotype" w:hAnsi="Palatino Linotype"/>
          <w:szCs w:val="24"/>
        </w:rPr>
        <w:t xml:space="preserve">dults can be found on the website for the Office for Divine Worship, under the heading </w:t>
      </w:r>
      <w:r w:rsidRPr="00317635">
        <w:rPr>
          <w:rFonts w:ascii="Palatino Linotype" w:hAnsi="Palatino Linotype"/>
          <w:i/>
          <w:szCs w:val="24"/>
        </w:rPr>
        <w:t>Christian Initiation</w:t>
      </w:r>
      <w:r w:rsidRPr="00317635">
        <w:rPr>
          <w:rFonts w:ascii="Palatino Linotype" w:hAnsi="Palatino Linotype"/>
          <w:szCs w:val="24"/>
        </w:rPr>
        <w:t>.</w:t>
      </w:r>
    </w:p>
    <w:p w:rsidR="00AA0DCD" w:rsidRPr="00317635" w:rsidRDefault="00AA0DCD" w:rsidP="00444EC8">
      <w:pPr>
        <w:jc w:val="both"/>
        <w:rPr>
          <w:rFonts w:ascii="Palatino Linotype" w:hAnsi="Palatino Linotype"/>
          <w:szCs w:val="24"/>
        </w:rPr>
      </w:pPr>
    </w:p>
    <w:p w:rsidR="006B50DF" w:rsidRPr="00317635" w:rsidRDefault="006B50DF" w:rsidP="006B50DF">
      <w:pPr>
        <w:rPr>
          <w:rFonts w:ascii="Palatino Linotype" w:hAnsi="Palatino Linotype"/>
          <w:b/>
          <w:szCs w:val="24"/>
        </w:rPr>
      </w:pPr>
      <w:r w:rsidRPr="00317635">
        <w:rPr>
          <w:rFonts w:ascii="Palatino Linotype" w:hAnsi="Palatino Linotype"/>
          <w:b/>
          <w:szCs w:val="24"/>
        </w:rPr>
        <w:t>DEANERY COORDINATORS FOR CHRISTIAN INITIATION</w:t>
      </w:r>
    </w:p>
    <w:p w:rsidR="006B50DF" w:rsidRPr="00317635" w:rsidRDefault="006B50DF" w:rsidP="006B50DF">
      <w:pPr>
        <w:jc w:val="both"/>
        <w:rPr>
          <w:rFonts w:ascii="Palatino Linotype" w:hAnsi="Palatino Linotype"/>
          <w:b/>
          <w:szCs w:val="24"/>
        </w:rPr>
      </w:pPr>
    </w:p>
    <w:p w:rsidR="00317635" w:rsidRPr="00317635" w:rsidRDefault="00317635" w:rsidP="00317635">
      <w:pPr>
        <w:ind w:left="720"/>
        <w:jc w:val="both"/>
        <w:rPr>
          <w:rFonts w:ascii="Palatino Linotype" w:hAnsi="Palatino Linotype"/>
          <w:b/>
          <w:szCs w:val="24"/>
        </w:rPr>
      </w:pPr>
      <w:r w:rsidRPr="00317635">
        <w:rPr>
          <w:rFonts w:ascii="Palatino Linotype" w:hAnsi="Palatino Linotype"/>
          <w:b/>
          <w:szCs w:val="24"/>
        </w:rPr>
        <w:t>WHO IS A DEANERY COORDINATOR FOR CHRISTIAN INITIATION?</w:t>
      </w:r>
    </w:p>
    <w:p w:rsidR="00317635" w:rsidRPr="00317635" w:rsidRDefault="00317635" w:rsidP="00317635">
      <w:pPr>
        <w:ind w:left="720"/>
        <w:jc w:val="both"/>
        <w:rPr>
          <w:rFonts w:ascii="Palatino Linotype" w:hAnsi="Palatino Linotype"/>
          <w:szCs w:val="24"/>
        </w:rPr>
      </w:pPr>
      <w:r w:rsidRPr="00317635">
        <w:rPr>
          <w:rFonts w:ascii="Palatino Linotype" w:hAnsi="Palatino Linotype"/>
          <w:szCs w:val="24"/>
        </w:rPr>
        <w:t>A deanery coordinator represents one of the twelve deaneries within the Archdiocese of Philadelphia for the Office for Divine Worship.  As a representative, the deanery coordinator collects and relays helpful information for parishes and institutions within the deanery for the ministry of Christian Initiation at all levels.</w:t>
      </w:r>
    </w:p>
    <w:p w:rsidR="00317635" w:rsidRPr="00317635" w:rsidRDefault="00317635" w:rsidP="00317635">
      <w:pPr>
        <w:pStyle w:val="ListParagraph"/>
        <w:jc w:val="both"/>
        <w:rPr>
          <w:rFonts w:ascii="Palatino Linotype" w:hAnsi="Palatino Linotype"/>
          <w:szCs w:val="24"/>
        </w:rPr>
      </w:pPr>
    </w:p>
    <w:p w:rsidR="00317635" w:rsidRPr="00317635" w:rsidRDefault="00317635" w:rsidP="00317635">
      <w:pPr>
        <w:ind w:firstLine="720"/>
        <w:jc w:val="both"/>
        <w:rPr>
          <w:rFonts w:ascii="Palatino Linotype" w:hAnsi="Palatino Linotype"/>
          <w:b/>
          <w:szCs w:val="24"/>
        </w:rPr>
      </w:pPr>
      <w:r w:rsidRPr="00317635">
        <w:rPr>
          <w:rFonts w:ascii="Palatino Linotype" w:hAnsi="Palatino Linotype"/>
          <w:b/>
          <w:szCs w:val="24"/>
        </w:rPr>
        <w:t>WHAT INFORMATION IS COLLECTED AND RELAYED?</w:t>
      </w:r>
    </w:p>
    <w:p w:rsidR="00317635" w:rsidRPr="00317635" w:rsidRDefault="00317635" w:rsidP="00317635">
      <w:pPr>
        <w:ind w:firstLine="720"/>
        <w:jc w:val="both"/>
        <w:rPr>
          <w:rFonts w:ascii="Palatino Linotype" w:hAnsi="Palatino Linotype"/>
          <w:i/>
          <w:szCs w:val="24"/>
        </w:rPr>
      </w:pPr>
      <w:r w:rsidRPr="00317635">
        <w:rPr>
          <w:rFonts w:ascii="Palatino Linotype" w:hAnsi="Palatino Linotype"/>
          <w:i/>
          <w:szCs w:val="24"/>
        </w:rPr>
        <w:t>(All liturgical celebrations take place in proper parish.)</w:t>
      </w:r>
    </w:p>
    <w:p w:rsidR="00317635" w:rsidRPr="00317635" w:rsidRDefault="00317635" w:rsidP="00317635">
      <w:pPr>
        <w:pStyle w:val="ListParagraph"/>
        <w:numPr>
          <w:ilvl w:val="2"/>
          <w:numId w:val="23"/>
        </w:numPr>
        <w:spacing w:line="276" w:lineRule="auto"/>
        <w:contextualSpacing/>
        <w:rPr>
          <w:rFonts w:ascii="Palatino Linotype" w:hAnsi="Palatino Linotype"/>
          <w:szCs w:val="24"/>
        </w:rPr>
      </w:pPr>
      <w:r w:rsidRPr="00317635">
        <w:rPr>
          <w:rFonts w:ascii="Palatino Linotype" w:hAnsi="Palatino Linotype"/>
          <w:szCs w:val="24"/>
        </w:rPr>
        <w:t>Weekly Catechetical Sessions for Catechumens and Candidates</w:t>
      </w:r>
    </w:p>
    <w:p w:rsidR="00317635" w:rsidRPr="00317635" w:rsidRDefault="00317635" w:rsidP="00317635">
      <w:pPr>
        <w:pStyle w:val="ListParagraph"/>
        <w:numPr>
          <w:ilvl w:val="2"/>
          <w:numId w:val="23"/>
        </w:numPr>
        <w:spacing w:line="276" w:lineRule="auto"/>
        <w:contextualSpacing/>
        <w:rPr>
          <w:rFonts w:ascii="Palatino Linotype" w:hAnsi="Palatino Linotype"/>
          <w:szCs w:val="24"/>
        </w:rPr>
      </w:pPr>
      <w:r w:rsidRPr="00317635">
        <w:rPr>
          <w:rFonts w:ascii="Palatino Linotype" w:hAnsi="Palatino Linotype"/>
          <w:szCs w:val="24"/>
        </w:rPr>
        <w:t>Modified Catechetical Sessions for Baptized Catholic Adults</w:t>
      </w:r>
    </w:p>
    <w:p w:rsidR="00317635" w:rsidRPr="00317635" w:rsidRDefault="00317635" w:rsidP="00317635">
      <w:pPr>
        <w:pStyle w:val="ListParagraph"/>
        <w:numPr>
          <w:ilvl w:val="2"/>
          <w:numId w:val="23"/>
        </w:numPr>
        <w:spacing w:line="276" w:lineRule="auto"/>
        <w:contextualSpacing/>
        <w:rPr>
          <w:rFonts w:ascii="Palatino Linotype" w:hAnsi="Palatino Linotype"/>
          <w:szCs w:val="24"/>
        </w:rPr>
      </w:pPr>
      <w:r w:rsidRPr="00317635">
        <w:rPr>
          <w:rFonts w:ascii="Palatino Linotype" w:hAnsi="Palatino Linotype"/>
          <w:szCs w:val="24"/>
        </w:rPr>
        <w:t>Mystagogia Sessions during the Easter Season</w:t>
      </w:r>
    </w:p>
    <w:p w:rsidR="00317635" w:rsidRPr="00317635" w:rsidRDefault="00317635" w:rsidP="00317635">
      <w:pPr>
        <w:pStyle w:val="ListParagraph"/>
        <w:numPr>
          <w:ilvl w:val="2"/>
          <w:numId w:val="23"/>
        </w:numPr>
        <w:spacing w:line="276" w:lineRule="auto"/>
        <w:contextualSpacing/>
        <w:rPr>
          <w:rFonts w:ascii="Palatino Linotype" w:hAnsi="Palatino Linotype"/>
          <w:szCs w:val="24"/>
        </w:rPr>
      </w:pPr>
      <w:r w:rsidRPr="00317635">
        <w:rPr>
          <w:rFonts w:ascii="Palatino Linotype" w:hAnsi="Palatino Linotype"/>
          <w:szCs w:val="24"/>
        </w:rPr>
        <w:t>Baptism Preparation Sessions</w:t>
      </w:r>
    </w:p>
    <w:p w:rsidR="00317635" w:rsidRPr="00317635" w:rsidRDefault="00317635" w:rsidP="00317635">
      <w:pPr>
        <w:pStyle w:val="ListParagraph"/>
        <w:numPr>
          <w:ilvl w:val="2"/>
          <w:numId w:val="23"/>
        </w:numPr>
        <w:spacing w:line="276" w:lineRule="auto"/>
        <w:contextualSpacing/>
        <w:rPr>
          <w:rFonts w:ascii="Palatino Linotype" w:hAnsi="Palatino Linotype"/>
          <w:szCs w:val="24"/>
        </w:rPr>
      </w:pPr>
      <w:r w:rsidRPr="00317635">
        <w:rPr>
          <w:rFonts w:ascii="Palatino Linotype" w:hAnsi="Palatino Linotype"/>
          <w:szCs w:val="24"/>
        </w:rPr>
        <w:t>Parent and Godparent Instructions Sessions for Penance, Confirmation and First Holy Communion</w:t>
      </w:r>
    </w:p>
    <w:p w:rsidR="00317635" w:rsidRPr="00317635" w:rsidRDefault="00317635" w:rsidP="00317635">
      <w:pPr>
        <w:pStyle w:val="ListParagraph"/>
        <w:numPr>
          <w:ilvl w:val="2"/>
          <w:numId w:val="23"/>
        </w:numPr>
        <w:spacing w:line="276" w:lineRule="auto"/>
        <w:contextualSpacing/>
        <w:rPr>
          <w:rFonts w:ascii="Palatino Linotype" w:hAnsi="Palatino Linotype"/>
          <w:szCs w:val="24"/>
        </w:rPr>
      </w:pPr>
      <w:r w:rsidRPr="00317635">
        <w:rPr>
          <w:rFonts w:ascii="Palatino Linotype" w:hAnsi="Palatino Linotype"/>
          <w:szCs w:val="24"/>
        </w:rPr>
        <w:t>Retreats for Catechetical Age Candidates</w:t>
      </w:r>
    </w:p>
    <w:p w:rsidR="00317635" w:rsidRPr="00317635" w:rsidRDefault="00317635" w:rsidP="00317635">
      <w:pPr>
        <w:pStyle w:val="ListParagraph"/>
        <w:numPr>
          <w:ilvl w:val="2"/>
          <w:numId w:val="23"/>
        </w:numPr>
        <w:spacing w:line="276" w:lineRule="auto"/>
        <w:contextualSpacing/>
        <w:rPr>
          <w:rFonts w:ascii="Palatino Linotype" w:hAnsi="Palatino Linotype"/>
          <w:szCs w:val="24"/>
        </w:rPr>
      </w:pPr>
      <w:r w:rsidRPr="00317635">
        <w:rPr>
          <w:rFonts w:ascii="Palatino Linotype" w:hAnsi="Palatino Linotype"/>
          <w:szCs w:val="24"/>
        </w:rPr>
        <w:t>Retreats for Adult Catechumens and Candidates</w:t>
      </w:r>
    </w:p>
    <w:p w:rsidR="00317635" w:rsidRPr="00317635" w:rsidRDefault="00317635" w:rsidP="00317635">
      <w:pPr>
        <w:pStyle w:val="ListParagraph"/>
        <w:numPr>
          <w:ilvl w:val="2"/>
          <w:numId w:val="23"/>
        </w:numPr>
        <w:spacing w:line="276" w:lineRule="auto"/>
        <w:contextualSpacing/>
        <w:rPr>
          <w:rFonts w:ascii="Palatino Linotype" w:hAnsi="Palatino Linotype"/>
          <w:szCs w:val="24"/>
        </w:rPr>
      </w:pPr>
      <w:r w:rsidRPr="00317635">
        <w:rPr>
          <w:rFonts w:ascii="Palatino Linotype" w:hAnsi="Palatino Linotype"/>
          <w:szCs w:val="24"/>
        </w:rPr>
        <w:t>Assemblies and Masses for the Neophytes</w:t>
      </w:r>
    </w:p>
    <w:p w:rsidR="00317635" w:rsidRPr="00317635" w:rsidRDefault="00317635" w:rsidP="00317635">
      <w:pPr>
        <w:jc w:val="both"/>
        <w:rPr>
          <w:rFonts w:ascii="Palatino Linotype" w:hAnsi="Palatino Linotype"/>
          <w:szCs w:val="24"/>
        </w:rPr>
      </w:pPr>
    </w:p>
    <w:p w:rsidR="00317635" w:rsidRPr="00317635" w:rsidRDefault="00317635" w:rsidP="00317635">
      <w:pPr>
        <w:ind w:firstLine="720"/>
        <w:jc w:val="both"/>
        <w:rPr>
          <w:rFonts w:ascii="Palatino Linotype" w:hAnsi="Palatino Linotype"/>
          <w:b/>
          <w:szCs w:val="24"/>
        </w:rPr>
      </w:pPr>
      <w:r w:rsidRPr="00317635">
        <w:rPr>
          <w:rFonts w:ascii="Palatino Linotype" w:hAnsi="Palatino Linotype"/>
          <w:b/>
          <w:szCs w:val="24"/>
        </w:rPr>
        <w:t>HOW IS THIS INFORMATION COLLECTED AND RELAYED?</w:t>
      </w:r>
    </w:p>
    <w:p w:rsidR="00317635" w:rsidRPr="00317635" w:rsidRDefault="00317635" w:rsidP="00317635">
      <w:pPr>
        <w:ind w:left="720"/>
        <w:jc w:val="both"/>
        <w:rPr>
          <w:rFonts w:ascii="Palatino Linotype" w:hAnsi="Palatino Linotype"/>
          <w:szCs w:val="24"/>
        </w:rPr>
      </w:pPr>
      <w:r w:rsidRPr="00317635">
        <w:rPr>
          <w:rFonts w:ascii="Palatino Linotype" w:hAnsi="Palatino Linotype"/>
          <w:szCs w:val="24"/>
        </w:rPr>
        <w:t>Each deanery coordinator contacts each parish and institution within the respective deanery and inquires about and collects the Christian Initiation resources scheduled and available. This information is then collated and shared with the Christian Initiation Coordinator in the parish and the Director of Religious Education.  This information is also shared with the Office for Divine Worship as a reference.  Parishes and institution will be encouraged to share resources when desired and necessary.</w:t>
      </w:r>
    </w:p>
    <w:p w:rsidR="00317635" w:rsidRPr="00317635" w:rsidRDefault="00317635" w:rsidP="00317635">
      <w:pPr>
        <w:jc w:val="both"/>
        <w:rPr>
          <w:rFonts w:ascii="Palatino Linotype" w:hAnsi="Palatino Linotype"/>
          <w:szCs w:val="24"/>
        </w:rPr>
      </w:pPr>
    </w:p>
    <w:p w:rsidR="00317635" w:rsidRDefault="00317635" w:rsidP="004D6522">
      <w:pPr>
        <w:jc w:val="center"/>
        <w:rPr>
          <w:rFonts w:ascii="Palatino Linotype" w:hAnsi="Palatino Linotype"/>
          <w:b/>
          <w:szCs w:val="24"/>
        </w:rPr>
      </w:pPr>
    </w:p>
    <w:p w:rsidR="00317635" w:rsidRDefault="00317635" w:rsidP="004D6522">
      <w:pPr>
        <w:jc w:val="center"/>
        <w:rPr>
          <w:rFonts w:ascii="Palatino Linotype" w:hAnsi="Palatino Linotype"/>
          <w:b/>
          <w:szCs w:val="24"/>
        </w:rPr>
      </w:pPr>
    </w:p>
    <w:p w:rsidR="00AA0DCD" w:rsidRPr="00317635" w:rsidRDefault="00AA0DCD" w:rsidP="004D6522">
      <w:pPr>
        <w:jc w:val="center"/>
        <w:rPr>
          <w:rFonts w:ascii="Palatino Linotype" w:hAnsi="Palatino Linotype"/>
          <w:b/>
          <w:szCs w:val="24"/>
        </w:rPr>
      </w:pPr>
      <w:r w:rsidRPr="00317635">
        <w:rPr>
          <w:rFonts w:ascii="Palatino Linotype" w:hAnsi="Palatino Linotype"/>
          <w:b/>
          <w:szCs w:val="24"/>
        </w:rPr>
        <w:lastRenderedPageBreak/>
        <w:t>PARISH BULLETIN INQUIRY ANNOUNCEMENT</w:t>
      </w:r>
    </w:p>
    <w:p w:rsidR="001C307E" w:rsidRPr="00317635" w:rsidRDefault="001C307E" w:rsidP="004D6522">
      <w:pPr>
        <w:jc w:val="center"/>
        <w:rPr>
          <w:rFonts w:ascii="Palatino Linotype" w:hAnsi="Palatino Linotype" w:cs="Helvetica"/>
          <w:b/>
          <w:color w:val="000000"/>
          <w:szCs w:val="24"/>
        </w:rPr>
      </w:pPr>
    </w:p>
    <w:p w:rsidR="00AA0DCD" w:rsidRPr="00317635" w:rsidRDefault="00AA0DCD" w:rsidP="00444EC8">
      <w:pPr>
        <w:jc w:val="both"/>
        <w:rPr>
          <w:rFonts w:ascii="Palatino Linotype" w:hAnsi="Palatino Linotype"/>
          <w:szCs w:val="24"/>
        </w:rPr>
      </w:pPr>
      <w:r w:rsidRPr="00317635">
        <w:rPr>
          <w:rFonts w:ascii="Palatino Linotype" w:hAnsi="Palatino Linotype"/>
          <w:szCs w:val="24"/>
        </w:rPr>
        <w:t xml:space="preserve">The </w:t>
      </w:r>
      <w:r w:rsidR="00B32C3A" w:rsidRPr="00317635">
        <w:rPr>
          <w:rFonts w:ascii="Palatino Linotype" w:hAnsi="Palatino Linotype"/>
          <w:szCs w:val="24"/>
        </w:rPr>
        <w:t>following</w:t>
      </w:r>
      <w:r w:rsidRPr="00317635">
        <w:rPr>
          <w:rFonts w:ascii="Palatino Linotype" w:hAnsi="Palatino Linotype"/>
          <w:szCs w:val="24"/>
        </w:rPr>
        <w:t xml:space="preserve"> is provided as a guide for parish bulletin announcements for the Inquiry Period of Christian Initiation.  This announcement respects the various groupings of adults who are seeking information on the Sacraments of Christian Initiation:</w:t>
      </w:r>
    </w:p>
    <w:p w:rsidR="00B32C3A" w:rsidRPr="00317635" w:rsidRDefault="00B32C3A" w:rsidP="00FD33E1">
      <w:pPr>
        <w:shd w:val="clear" w:color="auto" w:fill="FFFFFF"/>
        <w:jc w:val="center"/>
        <w:rPr>
          <w:rFonts w:ascii="Palatino Linotype" w:hAnsi="Palatino Linotype" w:cs="Helvetica"/>
          <w:color w:val="000000"/>
          <w:szCs w:val="24"/>
        </w:rPr>
      </w:pPr>
    </w:p>
    <w:p w:rsidR="00FD33E1" w:rsidRPr="00317635"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317635">
        <w:rPr>
          <w:rFonts w:ascii="Palatino Linotype" w:hAnsi="Palatino Linotype" w:cs="Helvetica"/>
          <w:b/>
          <w:color w:val="000000"/>
          <w:szCs w:val="24"/>
        </w:rPr>
        <w:t xml:space="preserve">DO YOU HAVE QUESTIONS </w:t>
      </w:r>
    </w:p>
    <w:p w:rsidR="00FD33E1" w:rsidRPr="00317635"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317635">
        <w:rPr>
          <w:rFonts w:ascii="Palatino Linotype" w:hAnsi="Palatino Linotype" w:cs="Helvetica"/>
          <w:b/>
          <w:color w:val="000000"/>
          <w:szCs w:val="24"/>
        </w:rPr>
        <w:t>ABOUT THE CATHOLIC FAITH</w:t>
      </w:r>
    </w:p>
    <w:p w:rsidR="00FD33E1" w:rsidRPr="00317635"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p>
    <w:p w:rsidR="00FD33E1" w:rsidRPr="00317635" w:rsidRDefault="00AA0DCD"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r w:rsidRPr="00317635">
        <w:rPr>
          <w:rFonts w:ascii="Palatino Linotype" w:hAnsi="Palatino Linotype" w:cs="Helvetica"/>
          <w:color w:val="000000"/>
          <w:szCs w:val="24"/>
        </w:rPr>
        <w:t>Saint N.</w:t>
      </w:r>
      <w:r w:rsidR="00FD33E1" w:rsidRPr="00317635">
        <w:rPr>
          <w:rFonts w:ascii="Palatino Linotype" w:hAnsi="Palatino Linotype" w:cs="Helvetica"/>
          <w:color w:val="000000"/>
          <w:szCs w:val="24"/>
        </w:rPr>
        <w:t xml:space="preserve"> Parish offers year round opportunities for people seeking more information about the Catholic Faith, the Sacraments and living the Christian Life.  These opportunities are for adults who would like to inquire about following Jesus and becoming a member of the Catholic Church, or, if you are already a baptized Christian, would like to become a Catholic, or, if you are already a baptized Catholic, would like to receive Confirmation and Holy Communion.  There are many people like yourself inquiring and we are ready to answer your questions.</w:t>
      </w:r>
    </w:p>
    <w:p w:rsidR="00FD33E1" w:rsidRPr="00317635"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FD33E1" w:rsidRPr="00317635"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r w:rsidRPr="00317635">
        <w:rPr>
          <w:rFonts w:ascii="Palatino Linotype" w:hAnsi="Palatino Linotype" w:cs="Helvetica"/>
          <w:color w:val="000000"/>
          <w:szCs w:val="24"/>
        </w:rPr>
        <w:t xml:space="preserve">Please contact </w:t>
      </w:r>
      <w:r w:rsidR="00AA0DCD" w:rsidRPr="00317635">
        <w:rPr>
          <w:rFonts w:ascii="Palatino Linotype" w:hAnsi="Palatino Linotype" w:cs="Helvetica"/>
          <w:color w:val="000000"/>
          <w:szCs w:val="24"/>
        </w:rPr>
        <w:t>the Parish Office for more information</w:t>
      </w:r>
      <w:r w:rsidRPr="00317635">
        <w:rPr>
          <w:rFonts w:ascii="Palatino Linotype" w:hAnsi="Palatino Linotype" w:cs="Helvetica"/>
          <w:color w:val="000000"/>
          <w:szCs w:val="24"/>
        </w:rPr>
        <w:t>.</w:t>
      </w:r>
    </w:p>
    <w:p w:rsidR="00FD33E1" w:rsidRPr="00317635"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48553F" w:rsidRPr="00317635" w:rsidRDefault="0048553F" w:rsidP="004D6522">
      <w:pPr>
        <w:pStyle w:val="Default"/>
        <w:jc w:val="center"/>
        <w:rPr>
          <w:rFonts w:ascii="Palatino Linotype" w:hAnsi="Palatino Linotype"/>
          <w:b/>
          <w:bCs/>
        </w:rPr>
      </w:pPr>
    </w:p>
    <w:p w:rsidR="00DF3252" w:rsidRPr="00317635" w:rsidRDefault="00DF3252" w:rsidP="004D6522">
      <w:pPr>
        <w:pStyle w:val="Default"/>
        <w:jc w:val="center"/>
        <w:rPr>
          <w:rFonts w:ascii="Palatino Linotype" w:hAnsi="Palatino Linotype"/>
          <w:b/>
          <w:bCs/>
        </w:rPr>
      </w:pPr>
      <w:r w:rsidRPr="00317635">
        <w:rPr>
          <w:rFonts w:ascii="Palatino Linotype" w:hAnsi="Palatino Linotype"/>
          <w:b/>
          <w:bCs/>
        </w:rPr>
        <w:t>INSTITUTE FOR CHRISTIAN INITIATION</w:t>
      </w:r>
    </w:p>
    <w:p w:rsidR="001C307E" w:rsidRPr="00317635" w:rsidRDefault="001C307E" w:rsidP="004D6522">
      <w:pPr>
        <w:pStyle w:val="Default"/>
        <w:jc w:val="center"/>
        <w:rPr>
          <w:rFonts w:ascii="Palatino Linotype" w:hAnsi="Palatino Linotype"/>
        </w:rPr>
      </w:pPr>
    </w:p>
    <w:p w:rsidR="00DF3252" w:rsidRPr="00317635" w:rsidRDefault="00DF3252" w:rsidP="00E24500">
      <w:pPr>
        <w:jc w:val="both"/>
        <w:rPr>
          <w:rFonts w:ascii="Palatino Linotype" w:hAnsi="Palatino Linotype"/>
          <w:szCs w:val="24"/>
        </w:rPr>
      </w:pPr>
      <w:r w:rsidRPr="00317635">
        <w:rPr>
          <w:rFonts w:ascii="Palatino Linotype" w:hAnsi="Palatino Linotype"/>
          <w:szCs w:val="24"/>
        </w:rPr>
        <w:t xml:space="preserve">This Institute is a comprehensive, in-depth, and practical seminar, exploring and explaining the </w:t>
      </w:r>
      <w:r w:rsidRPr="00317635">
        <w:rPr>
          <w:rFonts w:ascii="Palatino Linotype" w:hAnsi="Palatino Linotype"/>
          <w:i/>
          <w:szCs w:val="24"/>
        </w:rPr>
        <w:t>Rite of Christian Initiation of Adults</w:t>
      </w:r>
      <w:r w:rsidRPr="00317635">
        <w:rPr>
          <w:rFonts w:ascii="Palatino Linotype" w:hAnsi="Palatino Linotype"/>
          <w:szCs w:val="24"/>
        </w:rPr>
        <w:t xml:space="preserve"> </w:t>
      </w:r>
      <w:r w:rsidR="00E24500" w:rsidRPr="00317635">
        <w:rPr>
          <w:rFonts w:ascii="Palatino Linotype" w:hAnsi="Palatino Linotype"/>
          <w:szCs w:val="24"/>
        </w:rPr>
        <w:t>including:</w:t>
      </w:r>
    </w:p>
    <w:p w:rsidR="00DF3252" w:rsidRPr="00317635" w:rsidRDefault="00DF3252" w:rsidP="00E24500">
      <w:pPr>
        <w:numPr>
          <w:ilvl w:val="0"/>
          <w:numId w:val="3"/>
        </w:numPr>
        <w:jc w:val="both"/>
        <w:rPr>
          <w:rFonts w:ascii="Palatino Linotype" w:hAnsi="Palatino Linotype"/>
          <w:szCs w:val="24"/>
        </w:rPr>
      </w:pPr>
      <w:r w:rsidRPr="00317635">
        <w:rPr>
          <w:rFonts w:ascii="Palatino Linotype" w:hAnsi="Palatino Linotype"/>
          <w:szCs w:val="24"/>
        </w:rPr>
        <w:t xml:space="preserve">Liturgical and theological reflections on the steps and periods </w:t>
      </w:r>
    </w:p>
    <w:p w:rsidR="00DF3252" w:rsidRPr="00317635" w:rsidRDefault="00DF3252" w:rsidP="00E24500">
      <w:pPr>
        <w:numPr>
          <w:ilvl w:val="0"/>
          <w:numId w:val="3"/>
        </w:numPr>
        <w:jc w:val="both"/>
        <w:rPr>
          <w:rFonts w:ascii="Palatino Linotype" w:hAnsi="Palatino Linotype"/>
          <w:szCs w:val="24"/>
        </w:rPr>
      </w:pPr>
      <w:r w:rsidRPr="00317635">
        <w:rPr>
          <w:rFonts w:ascii="Palatino Linotype" w:hAnsi="Palatino Linotype"/>
          <w:szCs w:val="24"/>
        </w:rPr>
        <w:t xml:space="preserve">Demonstrations of all liturgical rites </w:t>
      </w:r>
    </w:p>
    <w:p w:rsidR="00DF3252" w:rsidRPr="00317635" w:rsidRDefault="00DF3252" w:rsidP="00E24500">
      <w:pPr>
        <w:numPr>
          <w:ilvl w:val="0"/>
          <w:numId w:val="3"/>
        </w:numPr>
        <w:jc w:val="both"/>
        <w:rPr>
          <w:rFonts w:ascii="Palatino Linotype" w:hAnsi="Palatino Linotype"/>
          <w:szCs w:val="24"/>
        </w:rPr>
      </w:pPr>
      <w:r w:rsidRPr="00317635">
        <w:rPr>
          <w:rFonts w:ascii="Palatino Linotype" w:hAnsi="Palatino Linotype"/>
          <w:szCs w:val="24"/>
        </w:rPr>
        <w:t xml:space="preserve">Plans for practical parish implementation </w:t>
      </w:r>
    </w:p>
    <w:p w:rsidR="00DF3252" w:rsidRPr="00317635" w:rsidRDefault="00DF3252" w:rsidP="00E24500">
      <w:pPr>
        <w:numPr>
          <w:ilvl w:val="0"/>
          <w:numId w:val="3"/>
        </w:numPr>
        <w:jc w:val="both"/>
        <w:rPr>
          <w:rFonts w:ascii="Palatino Linotype" w:hAnsi="Palatino Linotype"/>
          <w:szCs w:val="24"/>
        </w:rPr>
      </w:pPr>
      <w:r w:rsidRPr="00317635">
        <w:rPr>
          <w:rFonts w:ascii="Palatino Linotype" w:hAnsi="Palatino Linotype"/>
          <w:szCs w:val="24"/>
        </w:rPr>
        <w:t xml:space="preserve">Discussion of </w:t>
      </w:r>
      <w:r w:rsidR="00E24500" w:rsidRPr="00317635">
        <w:rPr>
          <w:rFonts w:ascii="Palatino Linotype" w:hAnsi="Palatino Linotype"/>
          <w:szCs w:val="24"/>
        </w:rPr>
        <w:t>pastoral and canonical concerns</w:t>
      </w:r>
    </w:p>
    <w:p w:rsidR="00E24500" w:rsidRPr="00317635" w:rsidRDefault="00E24500" w:rsidP="00E24500">
      <w:pPr>
        <w:ind w:left="720"/>
        <w:jc w:val="both"/>
        <w:rPr>
          <w:rFonts w:ascii="Palatino Linotype" w:hAnsi="Palatino Linotype"/>
          <w:szCs w:val="24"/>
        </w:rPr>
      </w:pPr>
    </w:p>
    <w:p w:rsidR="00DF3252" w:rsidRPr="00317635" w:rsidRDefault="00DF3252" w:rsidP="00162FBC">
      <w:pPr>
        <w:pStyle w:val="Default"/>
        <w:jc w:val="center"/>
        <w:rPr>
          <w:rFonts w:ascii="Palatino Linotype" w:hAnsi="Palatino Linotype"/>
          <w:b/>
        </w:rPr>
      </w:pPr>
      <w:r w:rsidRPr="00317635">
        <w:rPr>
          <w:rFonts w:ascii="Palatino Linotype" w:hAnsi="Palatino Linotype"/>
          <w:b/>
        </w:rPr>
        <w:t>SATURDAYS, 9:00 AM—3:00 PM</w:t>
      </w:r>
    </w:p>
    <w:p w:rsidR="00E24500" w:rsidRPr="00317635" w:rsidRDefault="00E24500" w:rsidP="00162FBC">
      <w:pPr>
        <w:jc w:val="center"/>
        <w:rPr>
          <w:rFonts w:ascii="Palatino Linotype" w:hAnsi="Palatino Linotype"/>
          <w:szCs w:val="24"/>
        </w:rPr>
      </w:pPr>
      <w:r w:rsidRPr="00317635">
        <w:rPr>
          <w:rFonts w:ascii="Palatino Linotype" w:hAnsi="Palatino Linotype"/>
          <w:szCs w:val="24"/>
        </w:rPr>
        <w:t>November 8, 2014</w:t>
      </w:r>
    </w:p>
    <w:p w:rsidR="00E24500" w:rsidRPr="00317635" w:rsidRDefault="00E24500" w:rsidP="00162FBC">
      <w:pPr>
        <w:jc w:val="center"/>
        <w:rPr>
          <w:rFonts w:ascii="Palatino Linotype" w:hAnsi="Palatino Linotype"/>
          <w:szCs w:val="24"/>
        </w:rPr>
      </w:pPr>
      <w:r w:rsidRPr="00317635">
        <w:rPr>
          <w:rFonts w:ascii="Palatino Linotype" w:hAnsi="Palatino Linotype"/>
          <w:szCs w:val="24"/>
        </w:rPr>
        <w:t>January 24, 2015</w:t>
      </w:r>
    </w:p>
    <w:p w:rsidR="00E24500" w:rsidRPr="00317635" w:rsidRDefault="00E24500" w:rsidP="00162FBC">
      <w:pPr>
        <w:jc w:val="center"/>
        <w:rPr>
          <w:rFonts w:ascii="Palatino Linotype" w:hAnsi="Palatino Linotype"/>
          <w:szCs w:val="24"/>
        </w:rPr>
      </w:pPr>
      <w:r w:rsidRPr="00317635">
        <w:rPr>
          <w:rFonts w:ascii="Palatino Linotype" w:hAnsi="Palatino Linotype"/>
          <w:szCs w:val="24"/>
        </w:rPr>
        <w:t>February 14, 2015</w:t>
      </w:r>
    </w:p>
    <w:p w:rsidR="00162FBC" w:rsidRPr="00317635" w:rsidRDefault="00162FBC" w:rsidP="00162FBC">
      <w:pPr>
        <w:jc w:val="center"/>
        <w:rPr>
          <w:rFonts w:ascii="Palatino Linotype" w:hAnsi="Palatino Linotype"/>
          <w:szCs w:val="24"/>
        </w:rPr>
      </w:pPr>
    </w:p>
    <w:p w:rsidR="00DF3252" w:rsidRPr="00317635" w:rsidRDefault="00DF3252" w:rsidP="00162FBC">
      <w:pPr>
        <w:pStyle w:val="Default"/>
        <w:jc w:val="center"/>
        <w:rPr>
          <w:rFonts w:ascii="Palatino Linotype" w:hAnsi="Palatino Linotype"/>
        </w:rPr>
      </w:pPr>
      <w:r w:rsidRPr="00317635">
        <w:rPr>
          <w:rFonts w:ascii="Palatino Linotype" w:hAnsi="Palatino Linotype"/>
        </w:rPr>
        <w:t>Archdiocesan Pastoral Center</w:t>
      </w:r>
    </w:p>
    <w:p w:rsidR="00DF3252" w:rsidRPr="00317635" w:rsidRDefault="00DF3252" w:rsidP="00162FBC">
      <w:pPr>
        <w:pStyle w:val="Default"/>
        <w:jc w:val="center"/>
        <w:rPr>
          <w:rFonts w:ascii="Palatino Linotype" w:hAnsi="Palatino Linotype"/>
        </w:rPr>
      </w:pPr>
      <w:r w:rsidRPr="00317635">
        <w:rPr>
          <w:rFonts w:ascii="Palatino Linotype" w:hAnsi="Palatino Linotype"/>
        </w:rPr>
        <w:t>222 North 17th Street</w:t>
      </w:r>
    </w:p>
    <w:p w:rsidR="00DF3252" w:rsidRPr="00317635" w:rsidRDefault="00DF3252" w:rsidP="00162FBC">
      <w:pPr>
        <w:jc w:val="center"/>
        <w:rPr>
          <w:rFonts w:ascii="Palatino Linotype" w:hAnsi="Palatino Linotype"/>
          <w:szCs w:val="24"/>
        </w:rPr>
      </w:pPr>
      <w:r w:rsidRPr="00317635">
        <w:rPr>
          <w:rFonts w:ascii="Palatino Linotype" w:hAnsi="Palatino Linotype"/>
          <w:szCs w:val="24"/>
        </w:rPr>
        <w:t>Philadelphia, PA 19103</w:t>
      </w:r>
    </w:p>
    <w:p w:rsidR="00162FBC" w:rsidRPr="00317635" w:rsidRDefault="00162FBC" w:rsidP="00DF3252">
      <w:pPr>
        <w:jc w:val="both"/>
        <w:rPr>
          <w:rFonts w:ascii="Palatino Linotype" w:hAnsi="Palatino Linotype"/>
          <w:szCs w:val="24"/>
        </w:rPr>
      </w:pPr>
    </w:p>
    <w:p w:rsidR="004535A4" w:rsidRPr="00317635" w:rsidRDefault="004535A4" w:rsidP="004535A4">
      <w:pPr>
        <w:autoSpaceDE w:val="0"/>
        <w:autoSpaceDN w:val="0"/>
        <w:adjustRightInd w:val="0"/>
        <w:jc w:val="center"/>
        <w:rPr>
          <w:rFonts w:ascii="Palatino Linotype" w:hAnsi="Palatino Linotype" w:cs="ErasITC-Medium"/>
          <w:i/>
          <w:szCs w:val="24"/>
        </w:rPr>
      </w:pPr>
      <w:r w:rsidRPr="00317635">
        <w:rPr>
          <w:rFonts w:ascii="Palatino Linotype" w:hAnsi="Palatino Linotype" w:cs="ErasITC-Medium"/>
          <w:i/>
          <w:szCs w:val="24"/>
        </w:rPr>
        <w:lastRenderedPageBreak/>
        <w:t xml:space="preserve">For Pastors, Priests, Deacons, </w:t>
      </w:r>
      <w:r w:rsidR="00162FBC" w:rsidRPr="00317635">
        <w:rPr>
          <w:rFonts w:ascii="Palatino Linotype" w:hAnsi="Palatino Linotype" w:cs="ErasITC-Medium"/>
          <w:i/>
          <w:szCs w:val="24"/>
        </w:rPr>
        <w:t>Coordinators, Parish Teams,</w:t>
      </w:r>
    </w:p>
    <w:p w:rsidR="00162FBC" w:rsidRPr="00317635" w:rsidRDefault="004535A4" w:rsidP="004535A4">
      <w:pPr>
        <w:autoSpaceDE w:val="0"/>
        <w:autoSpaceDN w:val="0"/>
        <w:adjustRightInd w:val="0"/>
        <w:jc w:val="center"/>
        <w:rPr>
          <w:rFonts w:ascii="Palatino Linotype" w:hAnsi="Palatino Linotype" w:cs="ErasITC-Medium"/>
          <w:i/>
          <w:szCs w:val="24"/>
        </w:rPr>
      </w:pPr>
      <w:r w:rsidRPr="00317635">
        <w:rPr>
          <w:rFonts w:ascii="Palatino Linotype" w:hAnsi="Palatino Linotype" w:cs="ErasITC-Medium"/>
          <w:i/>
          <w:szCs w:val="24"/>
        </w:rPr>
        <w:t xml:space="preserve"> </w:t>
      </w:r>
      <w:r w:rsidR="00162FBC" w:rsidRPr="00317635">
        <w:rPr>
          <w:rFonts w:ascii="Palatino Linotype" w:hAnsi="Palatino Linotype" w:cs="ErasITC-Medium"/>
          <w:i/>
          <w:szCs w:val="24"/>
        </w:rPr>
        <w:t>Catechists,</w:t>
      </w:r>
      <w:r w:rsidRPr="00317635">
        <w:rPr>
          <w:rFonts w:ascii="Palatino Linotype" w:hAnsi="Palatino Linotype" w:cs="ErasITC-Medium"/>
          <w:i/>
          <w:szCs w:val="24"/>
        </w:rPr>
        <w:t xml:space="preserve"> and</w:t>
      </w:r>
      <w:r w:rsidR="00162FBC" w:rsidRPr="00317635">
        <w:rPr>
          <w:rFonts w:ascii="Palatino Linotype" w:hAnsi="Palatino Linotype" w:cs="ErasITC-Medium"/>
          <w:i/>
          <w:szCs w:val="24"/>
        </w:rPr>
        <w:t xml:space="preserve"> Liturgical Musicians</w:t>
      </w:r>
    </w:p>
    <w:p w:rsidR="00162FBC" w:rsidRPr="00317635" w:rsidRDefault="00162FBC" w:rsidP="00162FBC">
      <w:pPr>
        <w:autoSpaceDE w:val="0"/>
        <w:autoSpaceDN w:val="0"/>
        <w:adjustRightInd w:val="0"/>
        <w:jc w:val="center"/>
        <w:rPr>
          <w:rFonts w:ascii="Palatino Linotype" w:hAnsi="Palatino Linotype"/>
          <w:i/>
          <w:szCs w:val="24"/>
        </w:rPr>
      </w:pPr>
      <w:r w:rsidRPr="00317635">
        <w:rPr>
          <w:rFonts w:ascii="Palatino Linotype" w:hAnsi="Palatino Linotype" w:cs="Garamond-Italic"/>
          <w:i/>
          <w:iCs/>
          <w:color w:val="100B00"/>
          <w:szCs w:val="24"/>
        </w:rPr>
        <w:t>To register</w:t>
      </w:r>
      <w:r w:rsidRPr="00317635">
        <w:rPr>
          <w:rFonts w:ascii="Palatino Linotype" w:hAnsi="Palatino Linotype" w:cs="Garamond"/>
          <w:i/>
          <w:color w:val="100B00"/>
          <w:szCs w:val="24"/>
        </w:rPr>
        <w:t xml:space="preserve">, call or e-mail, the Office for Divine Worship </w:t>
      </w:r>
    </w:p>
    <w:p w:rsidR="00162FBC" w:rsidRPr="00317635" w:rsidRDefault="00162FBC" w:rsidP="00162FBC">
      <w:pPr>
        <w:autoSpaceDE w:val="0"/>
        <w:autoSpaceDN w:val="0"/>
        <w:adjustRightInd w:val="0"/>
        <w:jc w:val="center"/>
        <w:rPr>
          <w:rFonts w:ascii="Palatino Linotype" w:hAnsi="Palatino Linotype" w:cs="ErasITC-Medium"/>
          <w:i/>
          <w:szCs w:val="24"/>
        </w:rPr>
      </w:pPr>
      <w:r w:rsidRPr="00317635">
        <w:rPr>
          <w:rFonts w:ascii="Palatino Linotype" w:hAnsi="Palatino Linotype" w:cs="ErasITC-Medium"/>
          <w:i/>
          <w:szCs w:val="24"/>
        </w:rPr>
        <w:t>For more information, check the attached flyer.</w:t>
      </w:r>
    </w:p>
    <w:p w:rsidR="001C307E" w:rsidRPr="00317635" w:rsidRDefault="001C307E" w:rsidP="0061418F">
      <w:pPr>
        <w:jc w:val="both"/>
        <w:rPr>
          <w:rFonts w:ascii="Palatino Linotype" w:hAnsi="Palatino Linotype"/>
          <w:szCs w:val="24"/>
        </w:rPr>
      </w:pPr>
    </w:p>
    <w:p w:rsidR="00FC48B2" w:rsidRPr="00317635" w:rsidRDefault="007D568F" w:rsidP="0061418F">
      <w:pPr>
        <w:jc w:val="both"/>
        <w:rPr>
          <w:rFonts w:ascii="Bradley Hand ITC" w:hAnsi="Bradley Hand ITC"/>
          <w:b/>
          <w:sz w:val="28"/>
          <w:szCs w:val="24"/>
        </w:rPr>
      </w:pPr>
      <w:r w:rsidRPr="00317635">
        <w:rPr>
          <w:rFonts w:ascii="Bradley Hand ITC" w:hAnsi="Bradley Hand ITC"/>
          <w:b/>
          <w:sz w:val="28"/>
          <w:szCs w:val="24"/>
        </w:rPr>
        <w:t xml:space="preserve">EXTRAORDINARY MINISTERS </w:t>
      </w:r>
      <w:r w:rsidR="00582DC5" w:rsidRPr="00317635">
        <w:rPr>
          <w:rFonts w:ascii="Bradley Hand ITC" w:hAnsi="Bradley Hand ITC"/>
          <w:b/>
          <w:sz w:val="28"/>
          <w:szCs w:val="24"/>
        </w:rPr>
        <w:t>OF HOLY COMMUNION</w:t>
      </w:r>
    </w:p>
    <w:p w:rsidR="00A75911" w:rsidRPr="00317635" w:rsidRDefault="00A75911" w:rsidP="00A75911">
      <w:pPr>
        <w:jc w:val="both"/>
        <w:rPr>
          <w:rFonts w:ascii="Palatino Linotype" w:hAnsi="Palatino Linotype"/>
          <w:b/>
          <w:szCs w:val="24"/>
        </w:rPr>
      </w:pPr>
    </w:p>
    <w:p w:rsidR="007D568F" w:rsidRPr="00317635" w:rsidRDefault="007D568F" w:rsidP="00E64872">
      <w:pPr>
        <w:numPr>
          <w:ilvl w:val="0"/>
          <w:numId w:val="3"/>
        </w:numPr>
        <w:jc w:val="both"/>
        <w:rPr>
          <w:rFonts w:ascii="Palatino Linotype" w:hAnsi="Palatino Linotype"/>
          <w:b/>
          <w:i/>
          <w:szCs w:val="24"/>
        </w:rPr>
      </w:pPr>
      <w:r w:rsidRPr="00317635">
        <w:rPr>
          <w:rFonts w:ascii="Palatino Linotype" w:hAnsi="Palatino Linotype"/>
          <w:b/>
          <w:szCs w:val="24"/>
        </w:rPr>
        <w:t>All Extraordinary Ministers of Holy Communion are to have an appointment letter from the Archbishop.</w:t>
      </w:r>
    </w:p>
    <w:p w:rsidR="009A3783" w:rsidRPr="00317635"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317635">
        <w:rPr>
          <w:rFonts w:ascii="Palatino Linotype" w:hAnsi="Palatino Linotype"/>
          <w:color w:val="000000"/>
          <w:szCs w:val="24"/>
        </w:rPr>
        <w:t xml:space="preserve">Candidates are to be fully initiated practicing Catholics, high school graduates, validly married, if married, and recognized for faith and devotion to the Holy Eucharist as well as for service in the parish/institution. </w:t>
      </w:r>
    </w:p>
    <w:p w:rsidR="007D568F" w:rsidRPr="00317635" w:rsidRDefault="007D568F" w:rsidP="00E64872">
      <w:pPr>
        <w:numPr>
          <w:ilvl w:val="0"/>
          <w:numId w:val="3"/>
        </w:numPr>
        <w:jc w:val="both"/>
        <w:rPr>
          <w:rFonts w:ascii="Palatino Linotype" w:hAnsi="Palatino Linotype"/>
          <w:i/>
          <w:szCs w:val="24"/>
        </w:rPr>
      </w:pPr>
      <w:r w:rsidRPr="00317635">
        <w:rPr>
          <w:rFonts w:ascii="Palatino Linotype" w:hAnsi="Palatino Linotype"/>
          <w:szCs w:val="24"/>
        </w:rPr>
        <w:t>Pastors and chaplains are encouraged to send new Extraordinary Ministers of Holy Communion to the archdiocesan formation sessions.  Current Extraordinary Ministers of Holy Communion are also welcome to these sessions.</w:t>
      </w:r>
      <w:r w:rsidR="00230130" w:rsidRPr="00317635">
        <w:rPr>
          <w:rFonts w:ascii="Palatino Linotype" w:hAnsi="Palatino Linotype"/>
          <w:szCs w:val="24"/>
        </w:rPr>
        <w:t xml:space="preserve">  </w:t>
      </w:r>
    </w:p>
    <w:p w:rsidR="009A3783" w:rsidRPr="00317635"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317635">
        <w:rPr>
          <w:rFonts w:ascii="Palatino Linotype" w:hAnsi="Palatino Linotype"/>
          <w:color w:val="000000"/>
          <w:szCs w:val="24"/>
        </w:rPr>
        <w:t xml:space="preserve">Extraordinary Ministers of Holy Communion typically serve for three years. Pastors/chaplains may renew terms, if agreeable and in consultation with the minister. </w:t>
      </w:r>
    </w:p>
    <w:p w:rsidR="007D568F" w:rsidRPr="00317635" w:rsidRDefault="007D568F" w:rsidP="00E64872">
      <w:pPr>
        <w:numPr>
          <w:ilvl w:val="0"/>
          <w:numId w:val="3"/>
        </w:numPr>
        <w:jc w:val="both"/>
        <w:rPr>
          <w:rFonts w:ascii="Palatino Linotype" w:hAnsi="Palatino Linotype"/>
          <w:i/>
          <w:szCs w:val="24"/>
        </w:rPr>
      </w:pPr>
      <w:r w:rsidRPr="00317635">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7D568F" w:rsidRPr="00317635" w:rsidRDefault="007D568F" w:rsidP="00E64872">
      <w:pPr>
        <w:numPr>
          <w:ilvl w:val="0"/>
          <w:numId w:val="3"/>
        </w:numPr>
        <w:jc w:val="both"/>
        <w:rPr>
          <w:rFonts w:ascii="Palatino Linotype" w:hAnsi="Palatino Linotype"/>
          <w:i/>
          <w:szCs w:val="24"/>
        </w:rPr>
      </w:pPr>
      <w:r w:rsidRPr="00317635">
        <w:rPr>
          <w:rFonts w:ascii="Palatino Linotype" w:hAnsi="Palatino Linotype"/>
          <w:szCs w:val="24"/>
        </w:rPr>
        <w:t xml:space="preserve">Request forms can be found on the Office for Divine Worship website. Letters of Appointment from the Archbishop will then follow.  </w:t>
      </w:r>
    </w:p>
    <w:p w:rsidR="00E64872" w:rsidRPr="00317635" w:rsidRDefault="007D568F" w:rsidP="00E64872">
      <w:pPr>
        <w:numPr>
          <w:ilvl w:val="0"/>
          <w:numId w:val="3"/>
        </w:numPr>
        <w:jc w:val="both"/>
        <w:rPr>
          <w:rFonts w:ascii="Palatino Linotype" w:hAnsi="Palatino Linotype"/>
          <w:i/>
          <w:szCs w:val="24"/>
        </w:rPr>
      </w:pPr>
      <w:r w:rsidRPr="00317635">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7D568F" w:rsidRPr="00317635" w:rsidRDefault="00E64872" w:rsidP="00E64872">
      <w:pPr>
        <w:pStyle w:val="ListParagraph"/>
        <w:numPr>
          <w:ilvl w:val="0"/>
          <w:numId w:val="3"/>
        </w:numPr>
        <w:autoSpaceDE w:val="0"/>
        <w:autoSpaceDN w:val="0"/>
        <w:adjustRightInd w:val="0"/>
        <w:jc w:val="both"/>
        <w:rPr>
          <w:rFonts w:ascii="Palatino Linotype" w:hAnsi="Palatino Linotype"/>
          <w:color w:val="000000"/>
          <w:szCs w:val="24"/>
        </w:rPr>
      </w:pPr>
      <w:r w:rsidRPr="00317635">
        <w:rPr>
          <w:rFonts w:ascii="Palatino Linotype" w:hAnsi="Palatino Linotype"/>
          <w:color w:val="000000"/>
          <w:szCs w:val="24"/>
        </w:rPr>
        <w:t xml:space="preserve">All records of active Extraordinary Ministers of Holy Communion are maintained by the parish/institution. </w:t>
      </w:r>
      <w:r w:rsidR="007D568F" w:rsidRPr="00317635">
        <w:rPr>
          <w:rFonts w:ascii="Palatino Linotype" w:hAnsi="Palatino Linotype"/>
          <w:szCs w:val="24"/>
        </w:rPr>
        <w:t xml:space="preserve">                       </w:t>
      </w:r>
    </w:p>
    <w:p w:rsidR="00E64872" w:rsidRPr="00317635" w:rsidRDefault="00E64872" w:rsidP="00E64872">
      <w:pPr>
        <w:pStyle w:val="ListParagraph"/>
        <w:numPr>
          <w:ilvl w:val="0"/>
          <w:numId w:val="3"/>
        </w:numPr>
        <w:autoSpaceDE w:val="0"/>
        <w:autoSpaceDN w:val="0"/>
        <w:adjustRightInd w:val="0"/>
        <w:jc w:val="both"/>
        <w:rPr>
          <w:rFonts w:ascii="Palatino Linotype" w:hAnsi="Palatino Linotype"/>
          <w:b/>
          <w:color w:val="000000"/>
          <w:szCs w:val="24"/>
        </w:rPr>
      </w:pPr>
      <w:r w:rsidRPr="00317635">
        <w:rPr>
          <w:rFonts w:ascii="Palatino Linotype" w:hAnsi="Palatino Linotype"/>
          <w:b/>
          <w:color w:val="000000"/>
          <w:szCs w:val="24"/>
        </w:rPr>
        <w:t xml:space="preserve">Extraordinary Ministers of Holy Communion are commissioned after participation in a training session, according to the form found in the </w:t>
      </w:r>
      <w:r w:rsidRPr="00317635">
        <w:rPr>
          <w:rFonts w:ascii="Palatino Linotype" w:hAnsi="Palatino Linotype"/>
          <w:b/>
          <w:i/>
          <w:color w:val="000000"/>
          <w:szCs w:val="24"/>
        </w:rPr>
        <w:t>Book of Blessings</w:t>
      </w:r>
      <w:r w:rsidRPr="00317635">
        <w:rPr>
          <w:rFonts w:ascii="Palatino Linotype" w:hAnsi="Palatino Linotype"/>
          <w:b/>
          <w:color w:val="000000"/>
          <w:szCs w:val="24"/>
        </w:rPr>
        <w:t xml:space="preserve">, Chapter 63, “Order for the Commissioning of Extraordinary Ministers of Holy Communion.” </w:t>
      </w:r>
    </w:p>
    <w:p w:rsidR="009A3783" w:rsidRPr="00317635" w:rsidRDefault="009A3783" w:rsidP="00E64872">
      <w:pPr>
        <w:autoSpaceDE w:val="0"/>
        <w:autoSpaceDN w:val="0"/>
        <w:adjustRightInd w:val="0"/>
        <w:ind w:left="720" w:hanging="360"/>
        <w:jc w:val="both"/>
        <w:rPr>
          <w:rFonts w:ascii="Palatino Linotype" w:hAnsi="Palatino Linotype"/>
          <w:color w:val="000000"/>
          <w:szCs w:val="24"/>
        </w:rPr>
      </w:pPr>
      <w:r w:rsidRPr="00317635">
        <w:rPr>
          <w:rFonts w:ascii="Palatino Linotype" w:hAnsi="Palatino Linotype"/>
          <w:color w:val="000000"/>
          <w:szCs w:val="24"/>
        </w:rPr>
        <w:t xml:space="preserve">• </w:t>
      </w:r>
      <w:r w:rsidR="00E64872" w:rsidRPr="00317635">
        <w:rPr>
          <w:rFonts w:ascii="Palatino Linotype" w:hAnsi="Palatino Linotype"/>
          <w:color w:val="000000"/>
          <w:szCs w:val="24"/>
        </w:rPr>
        <w:tab/>
      </w:r>
      <w:r w:rsidRPr="00317635">
        <w:rPr>
          <w:rFonts w:ascii="Palatino Linotype" w:hAnsi="Palatino Linotype"/>
          <w:color w:val="000000"/>
          <w:szCs w:val="24"/>
        </w:rPr>
        <w:t xml:space="preserve">Extraordinary Ministers of Holy Communion only serve in the parishes/institutions for which they are commissioned. </w:t>
      </w:r>
    </w:p>
    <w:p w:rsidR="009A3783" w:rsidRPr="00317635" w:rsidRDefault="009A3783" w:rsidP="009A3783">
      <w:pPr>
        <w:autoSpaceDE w:val="0"/>
        <w:autoSpaceDN w:val="0"/>
        <w:adjustRightInd w:val="0"/>
        <w:rPr>
          <w:rFonts w:ascii="Palatino Linotype" w:hAnsi="Palatino Linotype"/>
          <w:color w:val="000000"/>
          <w:szCs w:val="24"/>
        </w:rPr>
      </w:pPr>
    </w:p>
    <w:p w:rsidR="00317635" w:rsidRDefault="00317635" w:rsidP="00E24500">
      <w:pPr>
        <w:jc w:val="both"/>
        <w:rPr>
          <w:rFonts w:ascii="Palatino Linotype" w:hAnsi="Palatino Linotype"/>
          <w:b/>
          <w:szCs w:val="24"/>
        </w:rPr>
      </w:pPr>
    </w:p>
    <w:p w:rsidR="00317635" w:rsidRDefault="00317635" w:rsidP="00E24500">
      <w:pPr>
        <w:jc w:val="both"/>
        <w:rPr>
          <w:rFonts w:ascii="Palatino Linotype" w:hAnsi="Palatino Linotype"/>
          <w:b/>
          <w:szCs w:val="24"/>
        </w:rPr>
      </w:pPr>
    </w:p>
    <w:p w:rsidR="00162FBC" w:rsidRPr="00317635" w:rsidRDefault="00967025" w:rsidP="00E24500">
      <w:pPr>
        <w:jc w:val="both"/>
        <w:rPr>
          <w:rFonts w:ascii="Palatino Linotype" w:hAnsi="Palatino Linotype"/>
          <w:b/>
          <w:szCs w:val="24"/>
        </w:rPr>
      </w:pPr>
      <w:r w:rsidRPr="00317635">
        <w:rPr>
          <w:rFonts w:ascii="Palatino Linotype" w:hAnsi="Palatino Linotype"/>
          <w:b/>
          <w:szCs w:val="24"/>
        </w:rPr>
        <w:lastRenderedPageBreak/>
        <w:t xml:space="preserve">UPCOMING </w:t>
      </w:r>
      <w:r w:rsidR="00E24500" w:rsidRPr="00317635">
        <w:rPr>
          <w:rFonts w:ascii="Palatino Linotype" w:hAnsi="Palatino Linotype"/>
          <w:b/>
          <w:szCs w:val="24"/>
        </w:rPr>
        <w:t xml:space="preserve">WORKSHOPS </w:t>
      </w:r>
    </w:p>
    <w:p w:rsidR="00A75911" w:rsidRPr="00317635" w:rsidRDefault="00A75911" w:rsidP="00E24500">
      <w:pPr>
        <w:jc w:val="both"/>
        <w:rPr>
          <w:rFonts w:ascii="Palatino Linotype" w:hAnsi="Palatino Linotype"/>
          <w:b/>
          <w:szCs w:val="24"/>
        </w:rPr>
      </w:pPr>
    </w:p>
    <w:p w:rsidR="002B495C" w:rsidRPr="00317635" w:rsidRDefault="002B495C" w:rsidP="00967025">
      <w:pPr>
        <w:rPr>
          <w:rFonts w:ascii="Palatino Linotype" w:hAnsi="Palatino Linotype"/>
          <w:b/>
          <w:szCs w:val="24"/>
        </w:rPr>
      </w:pPr>
      <w:r w:rsidRPr="00317635">
        <w:rPr>
          <w:rFonts w:ascii="Palatino Linotype" w:hAnsi="Palatino Linotype"/>
          <w:b/>
          <w:szCs w:val="24"/>
        </w:rPr>
        <w:t xml:space="preserve">FINAL FALL </w:t>
      </w:r>
      <w:r w:rsidR="00967025" w:rsidRPr="00317635">
        <w:rPr>
          <w:rFonts w:ascii="Palatino Linotype" w:hAnsi="Palatino Linotype"/>
          <w:b/>
          <w:szCs w:val="24"/>
        </w:rPr>
        <w:t>WORKSHOP</w:t>
      </w:r>
    </w:p>
    <w:p w:rsidR="00E24500" w:rsidRPr="00317635" w:rsidRDefault="00E24500" w:rsidP="00967025">
      <w:pPr>
        <w:rPr>
          <w:rFonts w:ascii="Palatino Linotype" w:hAnsi="Palatino Linotype"/>
          <w:b/>
          <w:szCs w:val="24"/>
        </w:rPr>
      </w:pPr>
      <w:r w:rsidRPr="00317635">
        <w:rPr>
          <w:rFonts w:ascii="Palatino Linotype" w:hAnsi="Palatino Linotype"/>
          <w:b/>
          <w:szCs w:val="24"/>
        </w:rPr>
        <w:t>FOR EXTRAORDINARY MINISTERS OF HOLY</w:t>
      </w:r>
      <w:r w:rsidR="00967025" w:rsidRPr="00317635">
        <w:rPr>
          <w:rFonts w:ascii="Palatino Linotype" w:hAnsi="Palatino Linotype"/>
          <w:b/>
          <w:szCs w:val="24"/>
        </w:rPr>
        <w:t xml:space="preserve"> C</w:t>
      </w:r>
      <w:r w:rsidRPr="00317635">
        <w:rPr>
          <w:rFonts w:ascii="Palatino Linotype" w:hAnsi="Palatino Linotype"/>
          <w:b/>
          <w:szCs w:val="24"/>
        </w:rPr>
        <w:t>OMMUNION</w:t>
      </w:r>
    </w:p>
    <w:p w:rsidR="00967025" w:rsidRPr="00317635" w:rsidRDefault="00967025" w:rsidP="00967025">
      <w:pPr>
        <w:rPr>
          <w:rFonts w:ascii="Palatino Linotype" w:hAnsi="Palatino Linotype" w:cs="Helvetica"/>
          <w:b/>
          <w:color w:val="000000"/>
          <w:szCs w:val="24"/>
        </w:rPr>
      </w:pPr>
    </w:p>
    <w:p w:rsidR="00E24500" w:rsidRPr="00317635" w:rsidRDefault="00E24500" w:rsidP="00E24500">
      <w:pPr>
        <w:jc w:val="both"/>
        <w:rPr>
          <w:rFonts w:ascii="Palatino Linotype" w:hAnsi="Palatino Linotype"/>
          <w:szCs w:val="24"/>
        </w:rPr>
      </w:pPr>
      <w:r w:rsidRPr="00317635">
        <w:rPr>
          <w:rFonts w:ascii="Palatino Linotype" w:hAnsi="Palatino Linotype"/>
          <w:szCs w:val="24"/>
        </w:rPr>
        <w:t>All Archdiocesan Workshops for Extraordinary Ministers of Holy Communion meet from 7:00 pm to 9:00 pm.</w:t>
      </w:r>
    </w:p>
    <w:p w:rsidR="00E24500" w:rsidRPr="00317635" w:rsidRDefault="00E24500" w:rsidP="00035A07">
      <w:pPr>
        <w:pStyle w:val="ListParagraph"/>
        <w:numPr>
          <w:ilvl w:val="0"/>
          <w:numId w:val="18"/>
        </w:numPr>
        <w:jc w:val="both"/>
        <w:rPr>
          <w:rFonts w:ascii="Palatino Linotype" w:hAnsi="Palatino Linotype"/>
          <w:i/>
          <w:iCs/>
          <w:szCs w:val="24"/>
          <w:lang w:val="en"/>
        </w:rPr>
      </w:pPr>
      <w:r w:rsidRPr="00317635">
        <w:rPr>
          <w:rFonts w:ascii="Palatino Linotype" w:hAnsi="Palatino Linotype"/>
          <w:b/>
          <w:bCs/>
          <w:i/>
          <w:iCs/>
          <w:szCs w:val="24"/>
          <w:lang w:val="en"/>
        </w:rPr>
        <w:t xml:space="preserve">November 13, </w:t>
      </w:r>
      <w:r w:rsidRPr="00317635">
        <w:rPr>
          <w:rFonts w:ascii="Palatino Linotype" w:hAnsi="Palatino Linotype"/>
          <w:i/>
          <w:iCs/>
          <w:szCs w:val="24"/>
          <w:lang w:val="en"/>
        </w:rPr>
        <w:t>Corpus Christi Church, Lansdale PA</w:t>
      </w:r>
    </w:p>
    <w:p w:rsidR="00FC5C92" w:rsidRPr="00317635" w:rsidRDefault="00FC5C92" w:rsidP="0007228E">
      <w:pPr>
        <w:pStyle w:val="NoSpacing0"/>
        <w:rPr>
          <w:rFonts w:ascii="Palatino Linotype" w:hAnsi="Palatino Linotype"/>
          <w:sz w:val="24"/>
          <w:szCs w:val="24"/>
        </w:rPr>
      </w:pPr>
    </w:p>
    <w:p w:rsidR="00306F7E" w:rsidRPr="00317635" w:rsidRDefault="00162FBC" w:rsidP="00306F7E">
      <w:pPr>
        <w:autoSpaceDE w:val="0"/>
        <w:autoSpaceDN w:val="0"/>
        <w:adjustRightInd w:val="0"/>
        <w:jc w:val="center"/>
        <w:rPr>
          <w:rFonts w:ascii="Palatino Linotype" w:hAnsi="Palatino Linotype"/>
          <w:i/>
          <w:szCs w:val="24"/>
        </w:rPr>
      </w:pPr>
      <w:r w:rsidRPr="00317635">
        <w:rPr>
          <w:rFonts w:ascii="Palatino Linotype" w:hAnsi="Palatino Linotype"/>
          <w:i/>
          <w:szCs w:val="24"/>
        </w:rPr>
        <w:t>Register for th</w:t>
      </w:r>
      <w:r w:rsidR="00306F7E" w:rsidRPr="00317635">
        <w:rPr>
          <w:rFonts w:ascii="Palatino Linotype" w:hAnsi="Palatino Linotype"/>
          <w:i/>
          <w:szCs w:val="24"/>
        </w:rPr>
        <w:t>i</w:t>
      </w:r>
      <w:r w:rsidRPr="00317635">
        <w:rPr>
          <w:rFonts w:ascii="Palatino Linotype" w:hAnsi="Palatino Linotype"/>
          <w:i/>
          <w:szCs w:val="24"/>
        </w:rPr>
        <w:t>s workshop directly online at the Office for Divine Worship website</w:t>
      </w:r>
    </w:p>
    <w:p w:rsidR="00162FBC" w:rsidRPr="00317635" w:rsidRDefault="00162FBC" w:rsidP="00306F7E">
      <w:pPr>
        <w:autoSpaceDE w:val="0"/>
        <w:autoSpaceDN w:val="0"/>
        <w:adjustRightInd w:val="0"/>
        <w:jc w:val="center"/>
        <w:rPr>
          <w:rFonts w:ascii="Palatino Linotype" w:hAnsi="Palatino Linotype"/>
          <w:i/>
          <w:szCs w:val="24"/>
        </w:rPr>
      </w:pPr>
      <w:r w:rsidRPr="00317635">
        <w:rPr>
          <w:rFonts w:ascii="Palatino Linotype" w:hAnsi="Palatino Linotype"/>
          <w:i/>
          <w:szCs w:val="24"/>
        </w:rPr>
        <w:t xml:space="preserve">or call the Office for Divine Worship. </w:t>
      </w:r>
    </w:p>
    <w:p w:rsidR="00035A07" w:rsidRPr="00317635" w:rsidRDefault="00035A07" w:rsidP="00377954">
      <w:pPr>
        <w:autoSpaceDE w:val="0"/>
        <w:autoSpaceDN w:val="0"/>
        <w:adjustRightInd w:val="0"/>
        <w:rPr>
          <w:rFonts w:ascii="Palatino Linotype" w:hAnsi="Palatino Linotype" w:cs="Bradley Hand ITC"/>
          <w:b/>
          <w:color w:val="000000"/>
          <w:szCs w:val="24"/>
          <w:highlight w:val="yellow"/>
        </w:rPr>
      </w:pPr>
    </w:p>
    <w:p w:rsidR="00035A07" w:rsidRPr="00317635" w:rsidRDefault="002B495C" w:rsidP="00035A07">
      <w:pPr>
        <w:jc w:val="both"/>
        <w:rPr>
          <w:rFonts w:ascii="Palatino Linotype" w:hAnsi="Palatino Linotype"/>
          <w:b/>
          <w:szCs w:val="24"/>
        </w:rPr>
      </w:pPr>
      <w:r w:rsidRPr="00317635">
        <w:rPr>
          <w:rFonts w:ascii="Palatino Linotype" w:hAnsi="Palatino Linotype"/>
          <w:b/>
          <w:szCs w:val="24"/>
        </w:rPr>
        <w:t xml:space="preserve">FINAL FALL </w:t>
      </w:r>
      <w:r w:rsidR="00035A07" w:rsidRPr="00317635">
        <w:rPr>
          <w:rFonts w:ascii="Palatino Linotype" w:hAnsi="Palatino Linotype"/>
          <w:b/>
          <w:szCs w:val="24"/>
        </w:rPr>
        <w:t>WORKSHOP FOR LECTORS</w:t>
      </w:r>
    </w:p>
    <w:p w:rsidR="00E64872" w:rsidRPr="00317635" w:rsidRDefault="00E64872" w:rsidP="00035A07">
      <w:pPr>
        <w:jc w:val="both"/>
        <w:rPr>
          <w:rFonts w:ascii="Palatino Linotype" w:hAnsi="Palatino Linotype" w:cs="Helvetica"/>
          <w:b/>
          <w:color w:val="000000"/>
          <w:szCs w:val="24"/>
        </w:rPr>
      </w:pPr>
    </w:p>
    <w:p w:rsidR="00035A07" w:rsidRPr="00317635" w:rsidRDefault="00035A07" w:rsidP="00035A07">
      <w:pPr>
        <w:jc w:val="both"/>
        <w:rPr>
          <w:rFonts w:ascii="Palatino Linotype" w:hAnsi="Palatino Linotype"/>
          <w:szCs w:val="24"/>
        </w:rPr>
      </w:pPr>
      <w:r w:rsidRPr="00317635">
        <w:rPr>
          <w:rFonts w:ascii="Palatino Linotype" w:hAnsi="Palatino Linotype"/>
          <w:szCs w:val="24"/>
        </w:rPr>
        <w:t>All Archdiocesan Workshops for Lectors meet from 7:00 pm to 9:00 pm.</w:t>
      </w:r>
    </w:p>
    <w:p w:rsidR="00035A07" w:rsidRPr="00317635" w:rsidRDefault="00035A07" w:rsidP="00035A07">
      <w:pPr>
        <w:pStyle w:val="ListParagraph"/>
        <w:numPr>
          <w:ilvl w:val="0"/>
          <w:numId w:val="18"/>
        </w:numPr>
        <w:jc w:val="both"/>
        <w:rPr>
          <w:rFonts w:ascii="Palatino Linotype" w:hAnsi="Palatino Linotype"/>
          <w:i/>
          <w:iCs/>
          <w:szCs w:val="24"/>
          <w:lang w:val="en"/>
        </w:rPr>
      </w:pPr>
      <w:r w:rsidRPr="00317635">
        <w:rPr>
          <w:rFonts w:ascii="Palatino Linotype" w:hAnsi="Palatino Linotype"/>
          <w:b/>
          <w:bCs/>
          <w:i/>
          <w:iCs/>
          <w:szCs w:val="24"/>
          <w:lang w:val="en"/>
        </w:rPr>
        <w:t>November 5,</w:t>
      </w:r>
      <w:r w:rsidRPr="00317635">
        <w:rPr>
          <w:rFonts w:ascii="Palatino Linotype" w:hAnsi="Palatino Linotype"/>
          <w:bCs/>
          <w:i/>
          <w:iCs/>
          <w:szCs w:val="24"/>
          <w:lang w:val="en"/>
        </w:rPr>
        <w:t xml:space="preserve"> Saints Simon and Jude Church, West Chester PA</w:t>
      </w:r>
    </w:p>
    <w:p w:rsidR="00E3514A" w:rsidRPr="00317635" w:rsidRDefault="00E3514A" w:rsidP="00E3514A">
      <w:pPr>
        <w:pStyle w:val="ListParagraph"/>
        <w:jc w:val="both"/>
        <w:rPr>
          <w:rFonts w:ascii="Palatino Linotype" w:hAnsi="Palatino Linotype"/>
          <w:i/>
          <w:iCs/>
          <w:szCs w:val="24"/>
          <w:lang w:val="en"/>
        </w:rPr>
      </w:pPr>
    </w:p>
    <w:p w:rsidR="00306F7E" w:rsidRPr="00317635" w:rsidRDefault="00306F7E" w:rsidP="00306F7E">
      <w:pPr>
        <w:autoSpaceDE w:val="0"/>
        <w:autoSpaceDN w:val="0"/>
        <w:adjustRightInd w:val="0"/>
        <w:jc w:val="center"/>
        <w:rPr>
          <w:rFonts w:ascii="Palatino Linotype" w:hAnsi="Palatino Linotype"/>
          <w:i/>
          <w:szCs w:val="24"/>
        </w:rPr>
      </w:pPr>
      <w:r w:rsidRPr="00317635">
        <w:rPr>
          <w:rFonts w:ascii="Palatino Linotype" w:hAnsi="Palatino Linotype"/>
          <w:i/>
          <w:szCs w:val="24"/>
        </w:rPr>
        <w:t>Register for this workshop directly online at the Office for Divine Worship website</w:t>
      </w:r>
    </w:p>
    <w:p w:rsidR="002B495C" w:rsidRPr="00317635" w:rsidRDefault="00306F7E" w:rsidP="00306F7E">
      <w:pPr>
        <w:autoSpaceDE w:val="0"/>
        <w:autoSpaceDN w:val="0"/>
        <w:adjustRightInd w:val="0"/>
        <w:jc w:val="center"/>
        <w:rPr>
          <w:rFonts w:ascii="Palatino Linotype" w:hAnsi="Palatino Linotype"/>
          <w:i/>
          <w:szCs w:val="24"/>
        </w:rPr>
      </w:pPr>
      <w:r w:rsidRPr="00317635">
        <w:rPr>
          <w:rFonts w:ascii="Palatino Linotype" w:hAnsi="Palatino Linotype"/>
          <w:i/>
          <w:szCs w:val="24"/>
        </w:rPr>
        <w:t>or call the Office for Divine Worship.</w:t>
      </w:r>
    </w:p>
    <w:p w:rsidR="002B495C" w:rsidRPr="00317635" w:rsidRDefault="002B495C" w:rsidP="00E3514A">
      <w:pPr>
        <w:autoSpaceDE w:val="0"/>
        <w:autoSpaceDN w:val="0"/>
        <w:adjustRightInd w:val="0"/>
        <w:ind w:left="1440" w:firstLine="720"/>
        <w:rPr>
          <w:rFonts w:ascii="Palatino Linotype" w:hAnsi="Palatino Linotype"/>
          <w:i/>
          <w:szCs w:val="24"/>
        </w:rPr>
      </w:pPr>
    </w:p>
    <w:p w:rsidR="002B495C" w:rsidRPr="00317635" w:rsidRDefault="002B495C" w:rsidP="002B495C">
      <w:pPr>
        <w:jc w:val="both"/>
        <w:rPr>
          <w:rFonts w:ascii="Palatino Linotype" w:hAnsi="Palatino Linotype"/>
          <w:b/>
          <w:szCs w:val="24"/>
        </w:rPr>
      </w:pPr>
      <w:r w:rsidRPr="00317635">
        <w:rPr>
          <w:rFonts w:ascii="Palatino Linotype" w:hAnsi="Palatino Linotype"/>
          <w:b/>
          <w:szCs w:val="24"/>
        </w:rPr>
        <w:t xml:space="preserve">FINAL </w:t>
      </w:r>
      <w:r w:rsidR="00306F7E" w:rsidRPr="00317635">
        <w:rPr>
          <w:rFonts w:ascii="Palatino Linotype" w:hAnsi="Palatino Linotype"/>
          <w:b/>
          <w:szCs w:val="24"/>
        </w:rPr>
        <w:t xml:space="preserve">FALL PART I </w:t>
      </w:r>
      <w:r w:rsidRPr="00317635">
        <w:rPr>
          <w:rFonts w:ascii="Palatino Linotype" w:hAnsi="Palatino Linotype"/>
          <w:b/>
          <w:szCs w:val="24"/>
        </w:rPr>
        <w:t>CANTOR TRAINING CLASS</w:t>
      </w:r>
    </w:p>
    <w:p w:rsidR="002B495C" w:rsidRPr="00317635" w:rsidRDefault="002B495C" w:rsidP="002B495C">
      <w:pPr>
        <w:jc w:val="both"/>
        <w:rPr>
          <w:rFonts w:ascii="Palatino Linotype" w:hAnsi="Palatino Linotype" w:cs="Helvetica"/>
          <w:b/>
          <w:color w:val="000000"/>
          <w:szCs w:val="24"/>
        </w:rPr>
      </w:pPr>
    </w:p>
    <w:p w:rsidR="002B495C" w:rsidRPr="00317635" w:rsidRDefault="00306F7E" w:rsidP="002B495C">
      <w:pPr>
        <w:jc w:val="both"/>
        <w:rPr>
          <w:rFonts w:ascii="Palatino Linotype" w:hAnsi="Palatino Linotype"/>
          <w:szCs w:val="24"/>
        </w:rPr>
      </w:pPr>
      <w:r w:rsidRPr="00317635">
        <w:rPr>
          <w:rFonts w:ascii="Palatino Linotype" w:hAnsi="Palatino Linotype"/>
          <w:szCs w:val="24"/>
        </w:rPr>
        <w:t>Cantor Training Class</w:t>
      </w:r>
      <w:r w:rsidR="002B495C" w:rsidRPr="00317635">
        <w:rPr>
          <w:rFonts w:ascii="Palatino Linotype" w:hAnsi="Palatino Linotype"/>
          <w:szCs w:val="24"/>
        </w:rPr>
        <w:t xml:space="preserve"> meet</w:t>
      </w:r>
      <w:r w:rsidRPr="00317635">
        <w:rPr>
          <w:rFonts w:ascii="Palatino Linotype" w:hAnsi="Palatino Linotype"/>
          <w:szCs w:val="24"/>
        </w:rPr>
        <w:t>s</w:t>
      </w:r>
      <w:r w:rsidR="002B495C" w:rsidRPr="00317635">
        <w:rPr>
          <w:rFonts w:ascii="Palatino Linotype" w:hAnsi="Palatino Linotype"/>
          <w:szCs w:val="24"/>
        </w:rPr>
        <w:t xml:space="preserve"> from 7:</w:t>
      </w:r>
      <w:r w:rsidRPr="00317635">
        <w:rPr>
          <w:rFonts w:ascii="Palatino Linotype" w:hAnsi="Palatino Linotype"/>
          <w:szCs w:val="24"/>
        </w:rPr>
        <w:t>3</w:t>
      </w:r>
      <w:r w:rsidR="002B495C" w:rsidRPr="00317635">
        <w:rPr>
          <w:rFonts w:ascii="Palatino Linotype" w:hAnsi="Palatino Linotype"/>
          <w:szCs w:val="24"/>
        </w:rPr>
        <w:t>0 pm to 9:</w:t>
      </w:r>
      <w:r w:rsidRPr="00317635">
        <w:rPr>
          <w:rFonts w:ascii="Palatino Linotype" w:hAnsi="Palatino Linotype"/>
          <w:szCs w:val="24"/>
        </w:rPr>
        <w:t>3</w:t>
      </w:r>
      <w:r w:rsidR="002B495C" w:rsidRPr="00317635">
        <w:rPr>
          <w:rFonts w:ascii="Palatino Linotype" w:hAnsi="Palatino Linotype"/>
          <w:szCs w:val="24"/>
        </w:rPr>
        <w:t>0 pm.</w:t>
      </w:r>
    </w:p>
    <w:p w:rsidR="002B495C" w:rsidRPr="00317635" w:rsidRDefault="002B495C" w:rsidP="002B495C">
      <w:pPr>
        <w:pStyle w:val="ListParagraph"/>
        <w:numPr>
          <w:ilvl w:val="0"/>
          <w:numId w:val="18"/>
        </w:numPr>
        <w:jc w:val="both"/>
        <w:rPr>
          <w:rFonts w:ascii="Palatino Linotype" w:hAnsi="Palatino Linotype"/>
          <w:i/>
          <w:iCs/>
          <w:szCs w:val="24"/>
          <w:lang w:val="en"/>
        </w:rPr>
      </w:pPr>
      <w:r w:rsidRPr="00317635">
        <w:rPr>
          <w:rFonts w:ascii="Palatino Linotype" w:hAnsi="Palatino Linotype"/>
          <w:b/>
          <w:bCs/>
          <w:i/>
          <w:iCs/>
          <w:szCs w:val="24"/>
          <w:lang w:val="en"/>
        </w:rPr>
        <w:t xml:space="preserve">November </w:t>
      </w:r>
      <w:r w:rsidR="00306F7E" w:rsidRPr="00317635">
        <w:rPr>
          <w:rFonts w:ascii="Palatino Linotype" w:hAnsi="Palatino Linotype"/>
          <w:b/>
          <w:bCs/>
          <w:i/>
          <w:iCs/>
          <w:szCs w:val="24"/>
          <w:lang w:val="en"/>
        </w:rPr>
        <w:t>4</w:t>
      </w:r>
      <w:r w:rsidRPr="00317635">
        <w:rPr>
          <w:rFonts w:ascii="Palatino Linotype" w:hAnsi="Palatino Linotype"/>
          <w:b/>
          <w:bCs/>
          <w:i/>
          <w:iCs/>
          <w:szCs w:val="24"/>
          <w:lang w:val="en"/>
        </w:rPr>
        <w:t>,</w:t>
      </w:r>
      <w:r w:rsidRPr="00317635">
        <w:rPr>
          <w:rFonts w:ascii="Palatino Linotype" w:hAnsi="Palatino Linotype"/>
          <w:bCs/>
          <w:i/>
          <w:iCs/>
          <w:szCs w:val="24"/>
          <w:lang w:val="en"/>
        </w:rPr>
        <w:t xml:space="preserve"> Saint </w:t>
      </w:r>
      <w:r w:rsidR="00306F7E" w:rsidRPr="00317635">
        <w:rPr>
          <w:rFonts w:ascii="Palatino Linotype" w:hAnsi="Palatino Linotype"/>
          <w:bCs/>
          <w:i/>
          <w:iCs/>
          <w:szCs w:val="24"/>
          <w:lang w:val="en"/>
        </w:rPr>
        <w:t>Bede the Venerable</w:t>
      </w:r>
      <w:r w:rsidRPr="00317635">
        <w:rPr>
          <w:rFonts w:ascii="Palatino Linotype" w:hAnsi="Palatino Linotype"/>
          <w:bCs/>
          <w:i/>
          <w:iCs/>
          <w:szCs w:val="24"/>
          <w:lang w:val="en"/>
        </w:rPr>
        <w:t xml:space="preserve">, </w:t>
      </w:r>
      <w:r w:rsidR="00306F7E" w:rsidRPr="00317635">
        <w:rPr>
          <w:rFonts w:ascii="Palatino Linotype" w:hAnsi="Palatino Linotype"/>
          <w:bCs/>
          <w:i/>
          <w:iCs/>
          <w:szCs w:val="24"/>
          <w:lang w:val="en"/>
        </w:rPr>
        <w:t>Holland</w:t>
      </w:r>
      <w:r w:rsidRPr="00317635">
        <w:rPr>
          <w:rFonts w:ascii="Palatino Linotype" w:hAnsi="Palatino Linotype"/>
          <w:bCs/>
          <w:i/>
          <w:iCs/>
          <w:szCs w:val="24"/>
          <w:lang w:val="en"/>
        </w:rPr>
        <w:t xml:space="preserve"> PA</w:t>
      </w:r>
    </w:p>
    <w:p w:rsidR="002B495C" w:rsidRPr="00317635" w:rsidRDefault="002B495C" w:rsidP="002B495C">
      <w:pPr>
        <w:pStyle w:val="ListParagraph"/>
        <w:jc w:val="both"/>
        <w:rPr>
          <w:rFonts w:ascii="Palatino Linotype" w:hAnsi="Palatino Linotype"/>
          <w:i/>
          <w:iCs/>
          <w:szCs w:val="24"/>
          <w:lang w:val="en"/>
        </w:rPr>
      </w:pPr>
    </w:p>
    <w:p w:rsidR="00306F7E" w:rsidRPr="00317635" w:rsidRDefault="002B495C" w:rsidP="00306F7E">
      <w:pPr>
        <w:autoSpaceDE w:val="0"/>
        <w:autoSpaceDN w:val="0"/>
        <w:adjustRightInd w:val="0"/>
        <w:jc w:val="center"/>
        <w:rPr>
          <w:rFonts w:ascii="Palatino Linotype" w:hAnsi="Palatino Linotype"/>
          <w:i/>
          <w:szCs w:val="24"/>
        </w:rPr>
      </w:pPr>
      <w:r w:rsidRPr="00317635">
        <w:rPr>
          <w:rFonts w:ascii="Palatino Linotype" w:hAnsi="Palatino Linotype"/>
          <w:i/>
          <w:szCs w:val="24"/>
        </w:rPr>
        <w:t>Register for th</w:t>
      </w:r>
      <w:r w:rsidR="00306F7E" w:rsidRPr="00317635">
        <w:rPr>
          <w:rFonts w:ascii="Palatino Linotype" w:hAnsi="Palatino Linotype"/>
          <w:i/>
          <w:szCs w:val="24"/>
        </w:rPr>
        <w:t>i</w:t>
      </w:r>
      <w:r w:rsidRPr="00317635">
        <w:rPr>
          <w:rFonts w:ascii="Palatino Linotype" w:hAnsi="Palatino Linotype"/>
          <w:i/>
          <w:szCs w:val="24"/>
        </w:rPr>
        <w:t xml:space="preserve">s </w:t>
      </w:r>
      <w:r w:rsidR="00306F7E" w:rsidRPr="00317635">
        <w:rPr>
          <w:rFonts w:ascii="Palatino Linotype" w:hAnsi="Palatino Linotype"/>
          <w:i/>
          <w:szCs w:val="24"/>
        </w:rPr>
        <w:t>class</w:t>
      </w:r>
      <w:r w:rsidRPr="00317635">
        <w:rPr>
          <w:rFonts w:ascii="Palatino Linotype" w:hAnsi="Palatino Linotype"/>
          <w:i/>
          <w:szCs w:val="24"/>
        </w:rPr>
        <w:t xml:space="preserve"> directly online at the Office for Divine Worship website</w:t>
      </w:r>
    </w:p>
    <w:p w:rsidR="00E3514A" w:rsidRPr="00317635" w:rsidRDefault="002B495C" w:rsidP="00306F7E">
      <w:pPr>
        <w:autoSpaceDE w:val="0"/>
        <w:autoSpaceDN w:val="0"/>
        <w:adjustRightInd w:val="0"/>
        <w:jc w:val="center"/>
        <w:rPr>
          <w:rFonts w:ascii="Palatino Linotype" w:hAnsi="Palatino Linotype"/>
          <w:i/>
          <w:szCs w:val="24"/>
        </w:rPr>
      </w:pPr>
      <w:r w:rsidRPr="00317635">
        <w:rPr>
          <w:rFonts w:ascii="Palatino Linotype" w:hAnsi="Palatino Linotype"/>
          <w:i/>
          <w:szCs w:val="24"/>
        </w:rPr>
        <w:t xml:space="preserve">or call the Office for </w:t>
      </w:r>
      <w:r w:rsidR="00306F7E" w:rsidRPr="00317635">
        <w:rPr>
          <w:rFonts w:ascii="Palatino Linotype" w:hAnsi="Palatino Linotype"/>
          <w:i/>
          <w:szCs w:val="24"/>
        </w:rPr>
        <w:t>Liturgical Music</w:t>
      </w:r>
      <w:r w:rsidRPr="00317635">
        <w:rPr>
          <w:rFonts w:ascii="Palatino Linotype" w:hAnsi="Palatino Linotype"/>
          <w:i/>
          <w:szCs w:val="24"/>
        </w:rPr>
        <w:t xml:space="preserve">. </w:t>
      </w:r>
      <w:r w:rsidR="00E3514A" w:rsidRPr="00317635">
        <w:rPr>
          <w:rFonts w:ascii="Palatino Linotype" w:hAnsi="Palatino Linotype"/>
          <w:i/>
          <w:szCs w:val="24"/>
        </w:rPr>
        <w:t xml:space="preserve"> </w:t>
      </w:r>
    </w:p>
    <w:p w:rsidR="00162FBC" w:rsidRPr="00317635" w:rsidRDefault="00162FBC" w:rsidP="00162FBC">
      <w:pPr>
        <w:autoSpaceDE w:val="0"/>
        <w:autoSpaceDN w:val="0"/>
        <w:adjustRightInd w:val="0"/>
        <w:jc w:val="center"/>
        <w:rPr>
          <w:rFonts w:ascii="Palatino Linotype" w:hAnsi="Palatino Linotype" w:cs="Garamond"/>
          <w:i/>
          <w:color w:val="100B00"/>
          <w:szCs w:val="24"/>
        </w:rPr>
      </w:pPr>
    </w:p>
    <w:p w:rsidR="00162FBC" w:rsidRPr="00317635" w:rsidRDefault="00162FBC" w:rsidP="00162FBC">
      <w:pPr>
        <w:autoSpaceDE w:val="0"/>
        <w:autoSpaceDN w:val="0"/>
        <w:adjustRightInd w:val="0"/>
        <w:jc w:val="center"/>
        <w:rPr>
          <w:rFonts w:ascii="Palatino Linotype" w:hAnsi="Palatino Linotype" w:cs="Garamond"/>
          <w:b/>
          <w:i/>
          <w:color w:val="100B00"/>
          <w:szCs w:val="24"/>
        </w:rPr>
      </w:pPr>
      <w:r w:rsidRPr="00317635">
        <w:rPr>
          <w:rFonts w:ascii="Palatino Linotype" w:hAnsi="Palatino Linotype" w:cs="Garamond"/>
          <w:b/>
          <w:i/>
          <w:color w:val="100B00"/>
          <w:szCs w:val="24"/>
        </w:rPr>
        <w:t>PLEASE CHECK THE OFFICE FOR DIVINE WORHSIP WEBSITE</w:t>
      </w:r>
    </w:p>
    <w:p w:rsidR="00162FBC" w:rsidRPr="00317635" w:rsidRDefault="00162FBC" w:rsidP="00162FBC">
      <w:pPr>
        <w:autoSpaceDE w:val="0"/>
        <w:autoSpaceDN w:val="0"/>
        <w:adjustRightInd w:val="0"/>
        <w:jc w:val="center"/>
        <w:rPr>
          <w:rFonts w:ascii="Palatino Linotype" w:hAnsi="Palatino Linotype" w:cs="Garamond"/>
          <w:b/>
          <w:i/>
          <w:color w:val="100B00"/>
          <w:szCs w:val="24"/>
        </w:rPr>
      </w:pPr>
      <w:r w:rsidRPr="00317635">
        <w:rPr>
          <w:rFonts w:ascii="Palatino Linotype" w:hAnsi="Palatino Linotype" w:cs="Garamond"/>
          <w:b/>
          <w:i/>
          <w:color w:val="100B00"/>
          <w:szCs w:val="24"/>
        </w:rPr>
        <w:t>FOR ADDITIONAL WORKSHOPS</w:t>
      </w:r>
    </w:p>
    <w:p w:rsidR="00162FBC" w:rsidRPr="00317635" w:rsidRDefault="00162FBC" w:rsidP="00162FBC">
      <w:pPr>
        <w:autoSpaceDE w:val="0"/>
        <w:autoSpaceDN w:val="0"/>
        <w:adjustRightInd w:val="0"/>
        <w:jc w:val="center"/>
        <w:rPr>
          <w:rFonts w:ascii="Palatino Linotype" w:hAnsi="Palatino Linotype" w:cs="Garamond"/>
          <w:b/>
          <w:i/>
          <w:color w:val="100B00"/>
          <w:szCs w:val="24"/>
        </w:rPr>
      </w:pPr>
      <w:r w:rsidRPr="00317635">
        <w:rPr>
          <w:rFonts w:ascii="Palatino Linotype" w:hAnsi="Palatino Linotype" w:cs="Garamond"/>
          <w:b/>
          <w:i/>
          <w:color w:val="100B00"/>
          <w:szCs w:val="24"/>
        </w:rPr>
        <w:t>FOR THE LITURGICAL MINISTRIES</w:t>
      </w:r>
    </w:p>
    <w:p w:rsidR="0018516C" w:rsidRPr="00317635" w:rsidRDefault="0018516C" w:rsidP="00162FBC">
      <w:pPr>
        <w:autoSpaceDE w:val="0"/>
        <w:autoSpaceDN w:val="0"/>
        <w:adjustRightInd w:val="0"/>
        <w:jc w:val="center"/>
        <w:rPr>
          <w:rFonts w:ascii="Palatino Linotype" w:hAnsi="Palatino Linotype" w:cs="Garamond"/>
          <w:b/>
          <w:i/>
          <w:color w:val="100B00"/>
          <w:szCs w:val="24"/>
        </w:rPr>
      </w:pPr>
    </w:p>
    <w:p w:rsidR="002B495C" w:rsidRPr="00317635" w:rsidRDefault="002B495C" w:rsidP="00626293">
      <w:pPr>
        <w:pStyle w:val="NoSpacing0"/>
        <w:rPr>
          <w:rFonts w:ascii="Bradley Hand ITC" w:hAnsi="Bradley Hand ITC"/>
          <w:b/>
          <w:caps/>
          <w:sz w:val="28"/>
          <w:szCs w:val="24"/>
        </w:rPr>
      </w:pPr>
      <w:r w:rsidRPr="00317635">
        <w:rPr>
          <w:rFonts w:ascii="Bradley Hand ITC" w:hAnsi="Bradley Hand ITC"/>
          <w:b/>
          <w:caps/>
          <w:sz w:val="28"/>
          <w:szCs w:val="24"/>
        </w:rPr>
        <w:t>ANNUAL EUCHARISTIC DEVOTION</w:t>
      </w:r>
    </w:p>
    <w:p w:rsidR="002B495C" w:rsidRPr="00317635" w:rsidRDefault="002B495C" w:rsidP="00626293">
      <w:pPr>
        <w:pStyle w:val="NoSpacing0"/>
        <w:rPr>
          <w:rFonts w:ascii="Palatino Linotype" w:hAnsi="Palatino Linotype"/>
          <w:b/>
          <w:caps/>
          <w:sz w:val="24"/>
          <w:szCs w:val="24"/>
        </w:rPr>
      </w:pPr>
    </w:p>
    <w:p w:rsidR="002B495C" w:rsidRPr="00317635" w:rsidRDefault="002B495C" w:rsidP="002B495C">
      <w:pPr>
        <w:pStyle w:val="NoSpacing0"/>
        <w:jc w:val="both"/>
        <w:rPr>
          <w:rFonts w:ascii="Palatino Linotype" w:hAnsi="Palatino Linotype"/>
          <w:sz w:val="24"/>
          <w:szCs w:val="24"/>
        </w:rPr>
      </w:pPr>
      <w:r w:rsidRPr="00317635">
        <w:rPr>
          <w:rFonts w:ascii="Palatino Linotype" w:hAnsi="Palatino Linotype"/>
          <w:sz w:val="24"/>
          <w:szCs w:val="24"/>
        </w:rPr>
        <w:t xml:space="preserve">The  ritual  book,  </w:t>
      </w:r>
      <w:r w:rsidRPr="00317635">
        <w:rPr>
          <w:rFonts w:ascii="Palatino Linotype" w:hAnsi="Palatino Linotype"/>
          <w:i/>
          <w:sz w:val="24"/>
          <w:szCs w:val="24"/>
        </w:rPr>
        <w:t>Holy  Communion  and  Worship  of  the  Eucharist  outside  Mass</w:t>
      </w:r>
      <w:r w:rsidRPr="00317635">
        <w:rPr>
          <w:rFonts w:ascii="Palatino Linotype" w:hAnsi="Palatino Linotype"/>
          <w:sz w:val="24"/>
          <w:szCs w:val="24"/>
        </w:rPr>
        <w:t>,  number  86,</w:t>
      </w:r>
      <w:r w:rsidR="00317635">
        <w:rPr>
          <w:rFonts w:ascii="Palatino Linotype" w:hAnsi="Palatino Linotype"/>
          <w:sz w:val="24"/>
          <w:szCs w:val="24"/>
        </w:rPr>
        <w:t xml:space="preserve"> </w:t>
      </w:r>
      <w:r w:rsidRPr="00317635">
        <w:rPr>
          <w:rFonts w:ascii="Palatino Linotype" w:hAnsi="Palatino Linotype"/>
          <w:sz w:val="24"/>
          <w:szCs w:val="24"/>
        </w:rPr>
        <w:t>proposes:</w:t>
      </w:r>
    </w:p>
    <w:p w:rsidR="002B495C" w:rsidRPr="00317635" w:rsidRDefault="002B495C" w:rsidP="002B495C">
      <w:pPr>
        <w:pStyle w:val="NoSpacing0"/>
        <w:jc w:val="both"/>
        <w:rPr>
          <w:rFonts w:ascii="Palatino Linotype" w:hAnsi="Palatino Linotype"/>
          <w:sz w:val="24"/>
          <w:szCs w:val="24"/>
        </w:rPr>
      </w:pPr>
    </w:p>
    <w:p w:rsidR="002B495C" w:rsidRPr="00317635" w:rsidRDefault="002B495C" w:rsidP="002B495C">
      <w:pPr>
        <w:pStyle w:val="NoSpacing0"/>
        <w:ind w:left="720"/>
        <w:jc w:val="both"/>
        <w:rPr>
          <w:rFonts w:ascii="Palatino Linotype" w:hAnsi="Palatino Linotype"/>
          <w:sz w:val="24"/>
          <w:szCs w:val="24"/>
        </w:rPr>
      </w:pPr>
      <w:r w:rsidRPr="00317635">
        <w:rPr>
          <w:rFonts w:ascii="Palatino Linotype" w:hAnsi="Palatino Linotype"/>
          <w:sz w:val="24"/>
          <w:szCs w:val="24"/>
        </w:rPr>
        <w:t xml:space="preserve">In churches where the Eucharist is regularly reserved, it is recommended that solemn exposition of the Blessed Sacrament for an extended period of </w:t>
      </w:r>
      <w:r w:rsidRPr="00317635">
        <w:rPr>
          <w:rFonts w:ascii="Palatino Linotype" w:hAnsi="Palatino Linotype"/>
          <w:sz w:val="24"/>
          <w:szCs w:val="24"/>
        </w:rPr>
        <w:lastRenderedPageBreak/>
        <w:t>time should take place once a year, even though this period is not strictly continuous.  In this way the local community may reflect more profoundly upon this mystery and adore Christ in the sacrament.</w:t>
      </w:r>
    </w:p>
    <w:p w:rsidR="002B495C" w:rsidRPr="00317635" w:rsidRDefault="002B495C" w:rsidP="002B495C">
      <w:pPr>
        <w:pStyle w:val="NoSpacing0"/>
        <w:jc w:val="both"/>
        <w:rPr>
          <w:rFonts w:ascii="Palatino Linotype" w:hAnsi="Palatino Linotype"/>
          <w:sz w:val="24"/>
          <w:szCs w:val="24"/>
        </w:rPr>
      </w:pPr>
    </w:p>
    <w:p w:rsidR="002B495C" w:rsidRPr="00317635" w:rsidRDefault="002B495C" w:rsidP="002B495C">
      <w:pPr>
        <w:pStyle w:val="NoSpacing0"/>
        <w:jc w:val="both"/>
        <w:rPr>
          <w:rFonts w:ascii="Palatino Linotype" w:hAnsi="Palatino Linotype"/>
          <w:sz w:val="24"/>
          <w:szCs w:val="24"/>
        </w:rPr>
      </w:pPr>
      <w:r w:rsidRPr="00317635">
        <w:rPr>
          <w:rFonts w:ascii="Palatino Linotype" w:hAnsi="Palatino Linotype"/>
          <w:sz w:val="24"/>
          <w:szCs w:val="24"/>
        </w:rPr>
        <w:t>The Archdiocese of Philadelphia, dating from the time of the saintly Bishop John Neumann, has observed the tradition of the annual Forty Hours Devotion in our parishes and other institutions.  Often the dates for the Annual Eucharistic Devotion center on the feast day of the parish or institution or the date of the dedication of the church or chapel. The Chancery Office maintains the calendar of the Forty Hours Devotion.  To check on the dates or to adjust the dates when your parish is scheduled for the Forty Hours Devotion, contact the Chancery Office, 215-587-4538.</w:t>
      </w:r>
    </w:p>
    <w:p w:rsidR="002B495C" w:rsidRPr="00317635" w:rsidRDefault="002B495C" w:rsidP="00626293">
      <w:pPr>
        <w:pStyle w:val="NoSpacing0"/>
        <w:rPr>
          <w:rFonts w:ascii="Palatino Linotype" w:hAnsi="Palatino Linotype"/>
          <w:b/>
          <w:caps/>
          <w:sz w:val="24"/>
          <w:szCs w:val="24"/>
        </w:rPr>
      </w:pPr>
    </w:p>
    <w:p w:rsidR="00E64872" w:rsidRPr="00317635" w:rsidRDefault="00626293" w:rsidP="00626293">
      <w:pPr>
        <w:pStyle w:val="NoSpacing0"/>
        <w:rPr>
          <w:rFonts w:ascii="Bradley Hand ITC" w:hAnsi="Bradley Hand ITC"/>
          <w:b/>
          <w:caps/>
          <w:sz w:val="28"/>
          <w:szCs w:val="24"/>
        </w:rPr>
      </w:pPr>
      <w:r w:rsidRPr="00317635">
        <w:rPr>
          <w:rFonts w:ascii="Bradley Hand ITC" w:hAnsi="Bradley Hand ITC"/>
          <w:b/>
          <w:caps/>
          <w:sz w:val="28"/>
          <w:szCs w:val="24"/>
        </w:rPr>
        <w:t xml:space="preserve">Important copyright Information </w:t>
      </w:r>
    </w:p>
    <w:p w:rsidR="00626293" w:rsidRPr="00317635" w:rsidRDefault="00626293" w:rsidP="00626293">
      <w:pPr>
        <w:pStyle w:val="NoSpacing0"/>
        <w:rPr>
          <w:rFonts w:ascii="Bradley Hand ITC" w:hAnsi="Bradley Hand ITC"/>
          <w:b/>
          <w:caps/>
          <w:sz w:val="28"/>
          <w:szCs w:val="24"/>
        </w:rPr>
      </w:pPr>
      <w:r w:rsidRPr="00317635">
        <w:rPr>
          <w:rFonts w:ascii="Bradley Hand ITC" w:hAnsi="Bradley Hand ITC"/>
          <w:b/>
          <w:caps/>
          <w:sz w:val="28"/>
          <w:szCs w:val="24"/>
        </w:rPr>
        <w:t>for reprinting liturgical music and texts</w:t>
      </w:r>
    </w:p>
    <w:p w:rsidR="00626293" w:rsidRPr="00317635" w:rsidRDefault="00626293" w:rsidP="00626293">
      <w:pPr>
        <w:pStyle w:val="NoSpacing0"/>
        <w:jc w:val="both"/>
        <w:rPr>
          <w:rFonts w:ascii="Palatino Linotype" w:hAnsi="Palatino Linotype"/>
          <w:b/>
          <w:caps/>
          <w:sz w:val="24"/>
          <w:szCs w:val="24"/>
        </w:rPr>
      </w:pPr>
    </w:p>
    <w:p w:rsidR="00626293" w:rsidRPr="00317635" w:rsidRDefault="00626293" w:rsidP="00E64872">
      <w:pPr>
        <w:pStyle w:val="NoSpacing0"/>
        <w:jc w:val="both"/>
        <w:rPr>
          <w:rFonts w:ascii="Palatino Linotype" w:hAnsi="Palatino Linotype"/>
          <w:sz w:val="24"/>
          <w:szCs w:val="24"/>
        </w:rPr>
      </w:pPr>
      <w:r w:rsidRPr="00317635">
        <w:rPr>
          <w:rFonts w:ascii="Palatino Linotype" w:hAnsi="Palatino Linotype"/>
          <w:sz w:val="24"/>
          <w:szCs w:val="24"/>
        </w:rPr>
        <w:t>The Office for</w:t>
      </w:r>
      <w:r w:rsidR="00E3514A" w:rsidRPr="00317635">
        <w:rPr>
          <w:rFonts w:ascii="Palatino Linotype" w:hAnsi="Palatino Linotype"/>
          <w:sz w:val="24"/>
          <w:szCs w:val="24"/>
        </w:rPr>
        <w:t xml:space="preserve"> Divine</w:t>
      </w:r>
      <w:r w:rsidRPr="00317635">
        <w:rPr>
          <w:rFonts w:ascii="Palatino Linotype" w:hAnsi="Palatino Linotype"/>
          <w:sz w:val="24"/>
          <w:szCs w:val="24"/>
        </w:rPr>
        <w:t xml:space="preserve"> Worship (and the Cathedral Basilica of Saints Peter and Paul) </w:t>
      </w:r>
      <w:r w:rsidR="002A4C68" w:rsidRPr="00317635">
        <w:rPr>
          <w:rFonts w:ascii="Palatino Linotype" w:hAnsi="Palatino Linotype"/>
          <w:sz w:val="24"/>
          <w:szCs w:val="24"/>
        </w:rPr>
        <w:t>holds</w:t>
      </w:r>
      <w:r w:rsidRPr="00317635">
        <w:rPr>
          <w:rFonts w:ascii="Palatino Linotype" w:hAnsi="Palatino Linotype"/>
          <w:sz w:val="24"/>
          <w:szCs w:val="24"/>
        </w:rPr>
        <w:t xml:space="preserve"> copyright licenses for OCP, GIA, and WLP. The use of these copyright licenses belongs solely to the Office for</w:t>
      </w:r>
      <w:r w:rsidR="00E3514A" w:rsidRPr="00317635">
        <w:rPr>
          <w:rFonts w:ascii="Palatino Linotype" w:hAnsi="Palatino Linotype"/>
          <w:sz w:val="24"/>
          <w:szCs w:val="24"/>
        </w:rPr>
        <w:t xml:space="preserve"> Divine</w:t>
      </w:r>
      <w:r w:rsidRPr="00317635">
        <w:rPr>
          <w:rFonts w:ascii="Palatino Linotype" w:hAnsi="Palatino Linotype"/>
          <w:sz w:val="24"/>
          <w:szCs w:val="24"/>
        </w:rPr>
        <w:t xml:space="preserve"> Worship and its publication of guides for the celebration of the Sacred Liturgy</w:t>
      </w:r>
      <w:r w:rsidR="002A4C68" w:rsidRPr="00317635">
        <w:rPr>
          <w:rFonts w:ascii="Palatino Linotype" w:hAnsi="Palatino Linotype"/>
          <w:sz w:val="24"/>
          <w:szCs w:val="24"/>
        </w:rPr>
        <w:t xml:space="preserve"> at the Cathedral Basilica of Saints Peter and Paul</w:t>
      </w:r>
      <w:r w:rsidRPr="00317635">
        <w:rPr>
          <w:rFonts w:ascii="Palatino Linotype" w:hAnsi="Palatino Linotype"/>
          <w:sz w:val="24"/>
          <w:szCs w:val="24"/>
        </w:rPr>
        <w:t>.</w:t>
      </w:r>
      <w:r w:rsidR="002A4C68" w:rsidRPr="00317635">
        <w:rPr>
          <w:rFonts w:ascii="Palatino Linotype" w:hAnsi="Palatino Linotype"/>
          <w:sz w:val="24"/>
          <w:szCs w:val="24"/>
        </w:rPr>
        <w:t xml:space="preserve"> Each parish should obtain copyright licenses for reprinting liturgical music and texts in any guides for the celebration of the Sacred Liturgy within your parish community.</w:t>
      </w:r>
    </w:p>
    <w:p w:rsidR="002A4C68" w:rsidRPr="00317635" w:rsidRDefault="002A4C68" w:rsidP="00E64872">
      <w:pPr>
        <w:pStyle w:val="NoSpacing0"/>
        <w:jc w:val="both"/>
        <w:rPr>
          <w:rFonts w:ascii="Palatino Linotype" w:hAnsi="Palatino Linotype"/>
          <w:sz w:val="24"/>
          <w:szCs w:val="24"/>
        </w:rPr>
      </w:pPr>
    </w:p>
    <w:p w:rsidR="00626293" w:rsidRPr="00317635" w:rsidRDefault="00626293" w:rsidP="00E64872">
      <w:pPr>
        <w:pStyle w:val="NoSpacing0"/>
        <w:jc w:val="both"/>
        <w:rPr>
          <w:rFonts w:ascii="Palatino Linotype" w:hAnsi="Palatino Linotype"/>
          <w:sz w:val="24"/>
          <w:szCs w:val="24"/>
        </w:rPr>
      </w:pPr>
      <w:r w:rsidRPr="00317635">
        <w:rPr>
          <w:rFonts w:ascii="Palatino Linotype" w:hAnsi="Palatino Linotype"/>
          <w:sz w:val="24"/>
          <w:szCs w:val="24"/>
        </w:rPr>
        <w:t>It is possible to obtain on-line copyright licenses from all three of these liturgical music publishers at the following addresses:</w:t>
      </w:r>
    </w:p>
    <w:p w:rsidR="00626293" w:rsidRPr="00317635" w:rsidRDefault="00626293" w:rsidP="002A4C68">
      <w:pPr>
        <w:pStyle w:val="NoSpacing0"/>
        <w:numPr>
          <w:ilvl w:val="0"/>
          <w:numId w:val="19"/>
        </w:numPr>
        <w:rPr>
          <w:rFonts w:ascii="Palatino Linotype" w:hAnsi="Palatino Linotype"/>
          <w:sz w:val="24"/>
          <w:szCs w:val="24"/>
        </w:rPr>
      </w:pPr>
      <w:r w:rsidRPr="00317635">
        <w:rPr>
          <w:rFonts w:ascii="Palatino Linotype" w:hAnsi="Palatino Linotype"/>
          <w:sz w:val="24"/>
          <w:szCs w:val="24"/>
        </w:rPr>
        <w:t xml:space="preserve">GIA </w:t>
      </w:r>
      <w:r w:rsidR="002A4C68" w:rsidRPr="00317635">
        <w:rPr>
          <w:rFonts w:ascii="Palatino Linotype" w:hAnsi="Palatino Linotype"/>
          <w:sz w:val="24"/>
          <w:szCs w:val="24"/>
        </w:rPr>
        <w:t>Publications:</w:t>
      </w:r>
      <w:r w:rsidRPr="00317635">
        <w:rPr>
          <w:rFonts w:ascii="Palatino Linotype" w:hAnsi="Palatino Linotype"/>
          <w:sz w:val="24"/>
          <w:szCs w:val="24"/>
        </w:rPr>
        <w:t xml:space="preserve"> http://www.onelicense.net/</w:t>
      </w:r>
    </w:p>
    <w:p w:rsidR="00626293" w:rsidRPr="00317635" w:rsidRDefault="00626293" w:rsidP="002A4C68">
      <w:pPr>
        <w:pStyle w:val="NoSpacing0"/>
        <w:numPr>
          <w:ilvl w:val="0"/>
          <w:numId w:val="19"/>
        </w:numPr>
        <w:rPr>
          <w:rFonts w:ascii="Palatino Linotype" w:hAnsi="Palatino Linotype"/>
          <w:sz w:val="24"/>
          <w:szCs w:val="24"/>
        </w:rPr>
      </w:pPr>
      <w:r w:rsidRPr="00317635">
        <w:rPr>
          <w:rFonts w:ascii="Palatino Linotype" w:hAnsi="Palatino Linotype"/>
          <w:sz w:val="24"/>
          <w:szCs w:val="24"/>
        </w:rPr>
        <w:t>OCP http://www.licensingonline.org/</w:t>
      </w:r>
    </w:p>
    <w:p w:rsidR="00626293" w:rsidRPr="00317635" w:rsidRDefault="00626293" w:rsidP="002A4C68">
      <w:pPr>
        <w:pStyle w:val="NoSpacing0"/>
        <w:numPr>
          <w:ilvl w:val="0"/>
          <w:numId w:val="19"/>
        </w:numPr>
        <w:rPr>
          <w:rFonts w:ascii="Palatino Linotype" w:hAnsi="Palatino Linotype"/>
          <w:sz w:val="24"/>
          <w:szCs w:val="24"/>
        </w:rPr>
      </w:pPr>
      <w:r w:rsidRPr="00317635">
        <w:rPr>
          <w:rFonts w:ascii="Palatino Linotype" w:hAnsi="Palatino Linotype"/>
          <w:sz w:val="24"/>
          <w:szCs w:val="24"/>
        </w:rPr>
        <w:t>World Library Publications</w:t>
      </w:r>
      <w:r w:rsidR="002A4C68" w:rsidRPr="00317635">
        <w:rPr>
          <w:rFonts w:ascii="Palatino Linotype" w:hAnsi="Palatino Linotype"/>
          <w:sz w:val="24"/>
          <w:szCs w:val="24"/>
        </w:rPr>
        <w:t xml:space="preserve"> h</w:t>
      </w:r>
      <w:r w:rsidRPr="00317635">
        <w:rPr>
          <w:rFonts w:ascii="Palatino Linotype" w:hAnsi="Palatino Linotype"/>
          <w:sz w:val="24"/>
          <w:szCs w:val="24"/>
        </w:rPr>
        <w:t>ttp://www.wlp.jspaluch.com/reprint_permissions.htm</w:t>
      </w:r>
    </w:p>
    <w:p w:rsidR="00337A48" w:rsidRPr="00317635" w:rsidRDefault="00337A48" w:rsidP="00337A48">
      <w:pPr>
        <w:pStyle w:val="NoSpacing0"/>
        <w:rPr>
          <w:rFonts w:ascii="Palatino Linotype" w:hAnsi="Palatino Linotype"/>
          <w:sz w:val="24"/>
          <w:szCs w:val="24"/>
        </w:rPr>
      </w:pPr>
    </w:p>
    <w:p w:rsidR="0018516C" w:rsidRPr="00317635" w:rsidRDefault="0018516C" w:rsidP="00337A48">
      <w:pPr>
        <w:pStyle w:val="NoSpacing0"/>
        <w:rPr>
          <w:rFonts w:ascii="Bradley Hand ITC" w:hAnsi="Bradley Hand ITC"/>
          <w:b/>
          <w:caps/>
          <w:sz w:val="28"/>
          <w:szCs w:val="24"/>
        </w:rPr>
      </w:pPr>
      <w:r w:rsidRPr="00317635">
        <w:rPr>
          <w:rFonts w:ascii="Bradley Hand ITC" w:hAnsi="Bradley Hand ITC"/>
          <w:b/>
          <w:caps/>
          <w:sz w:val="28"/>
          <w:szCs w:val="24"/>
        </w:rPr>
        <w:t>links to helpful information</w:t>
      </w:r>
    </w:p>
    <w:p w:rsidR="00A75911" w:rsidRPr="00317635" w:rsidRDefault="00A75911" w:rsidP="0018516C">
      <w:pPr>
        <w:pStyle w:val="NoSpacing0"/>
        <w:rPr>
          <w:rFonts w:ascii="Palatino Linotype" w:hAnsi="Palatino Linotype"/>
          <w:b/>
          <w:sz w:val="24"/>
          <w:szCs w:val="24"/>
        </w:rPr>
      </w:pPr>
    </w:p>
    <w:p w:rsidR="00E64872" w:rsidRPr="00317635" w:rsidRDefault="0018516C" w:rsidP="00E64872">
      <w:pPr>
        <w:pStyle w:val="NoSpacing0"/>
        <w:jc w:val="both"/>
        <w:rPr>
          <w:rFonts w:ascii="Palatino Linotype" w:hAnsi="Palatino Linotype"/>
          <w:b/>
          <w:sz w:val="24"/>
          <w:szCs w:val="24"/>
        </w:rPr>
      </w:pPr>
      <w:r w:rsidRPr="00317635">
        <w:rPr>
          <w:rFonts w:ascii="Palatino Linotype" w:hAnsi="Palatino Linotype"/>
          <w:b/>
          <w:sz w:val="24"/>
          <w:szCs w:val="24"/>
        </w:rPr>
        <w:t xml:space="preserve">MAKE SURE </w:t>
      </w:r>
    </w:p>
    <w:p w:rsidR="0018516C" w:rsidRPr="00317635" w:rsidRDefault="0018516C" w:rsidP="00E64872">
      <w:pPr>
        <w:pStyle w:val="NoSpacing0"/>
        <w:jc w:val="both"/>
        <w:rPr>
          <w:rFonts w:ascii="Palatino Linotype" w:hAnsi="Palatino Linotype"/>
          <w:b/>
          <w:sz w:val="24"/>
          <w:szCs w:val="24"/>
        </w:rPr>
      </w:pPr>
      <w:r w:rsidRPr="00317635">
        <w:rPr>
          <w:rFonts w:ascii="Palatino Linotype" w:hAnsi="Palatino Linotype"/>
          <w:b/>
          <w:sz w:val="24"/>
          <w:szCs w:val="24"/>
        </w:rPr>
        <w:t>YOUR PARISH RECEIVES THE MOST CURRENT INFORMATION</w:t>
      </w:r>
    </w:p>
    <w:p w:rsidR="00967025" w:rsidRPr="00317635" w:rsidRDefault="0018516C" w:rsidP="00E64872">
      <w:pPr>
        <w:pStyle w:val="NoSpacing0"/>
        <w:jc w:val="both"/>
        <w:rPr>
          <w:rFonts w:ascii="Palatino Linotype" w:hAnsi="Palatino Linotype"/>
          <w:sz w:val="24"/>
          <w:szCs w:val="24"/>
        </w:rPr>
      </w:pPr>
      <w:r w:rsidRPr="00317635">
        <w:rPr>
          <w:rFonts w:ascii="Palatino Linotype" w:hAnsi="Palatino Linotype"/>
          <w:sz w:val="24"/>
          <w:szCs w:val="24"/>
        </w:rPr>
        <w:t>Please notify the Office for Divine Worship if there are any changes to the Coordinators serving as liaisons between your parish and the Office for Divine Worship. The Coordinators Contact Form is available online a</w:t>
      </w:r>
      <w:r w:rsidR="00967025" w:rsidRPr="00317635">
        <w:rPr>
          <w:rFonts w:ascii="Palatino Linotype" w:hAnsi="Palatino Linotype"/>
          <w:sz w:val="24"/>
          <w:szCs w:val="24"/>
        </w:rPr>
        <w:t xml:space="preserve">s a </w:t>
      </w:r>
      <w:hyperlink r:id="rId13" w:history="1">
        <w:r w:rsidR="00A75911" w:rsidRPr="00317635">
          <w:rPr>
            <w:rStyle w:val="Hyperlink"/>
            <w:rFonts w:ascii="Palatino Linotype" w:hAnsi="Palatino Linotype"/>
            <w:sz w:val="24"/>
            <w:szCs w:val="24"/>
          </w:rPr>
          <w:t>PDF</w:t>
        </w:r>
      </w:hyperlink>
      <w:r w:rsidR="00967025" w:rsidRPr="00317635">
        <w:rPr>
          <w:rFonts w:ascii="Palatino Linotype" w:hAnsi="Palatino Linotype"/>
          <w:sz w:val="24"/>
          <w:szCs w:val="24"/>
        </w:rPr>
        <w:t xml:space="preserve"> or </w:t>
      </w:r>
      <w:hyperlink r:id="rId14" w:history="1">
        <w:r w:rsidR="00A75911" w:rsidRPr="00317635">
          <w:rPr>
            <w:rStyle w:val="Hyperlink"/>
            <w:rFonts w:ascii="Palatino Linotype" w:hAnsi="Palatino Linotype"/>
            <w:sz w:val="24"/>
            <w:szCs w:val="24"/>
          </w:rPr>
          <w:t>Word</w:t>
        </w:r>
      </w:hyperlink>
      <w:r w:rsidR="00A75911" w:rsidRPr="00317635">
        <w:rPr>
          <w:rFonts w:ascii="Palatino Linotype" w:hAnsi="Palatino Linotype"/>
          <w:sz w:val="24"/>
          <w:szCs w:val="24"/>
        </w:rPr>
        <w:t xml:space="preserve"> file.</w:t>
      </w:r>
    </w:p>
    <w:p w:rsidR="0018516C" w:rsidRPr="00317635" w:rsidRDefault="0018516C" w:rsidP="00E64872">
      <w:pPr>
        <w:pStyle w:val="NoSpacing0"/>
        <w:jc w:val="both"/>
        <w:rPr>
          <w:rFonts w:ascii="Palatino Linotype" w:hAnsi="Palatino Linotype"/>
          <w:b/>
          <w:sz w:val="24"/>
          <w:szCs w:val="24"/>
        </w:rPr>
      </w:pPr>
    </w:p>
    <w:p w:rsidR="00E64872" w:rsidRPr="00317635" w:rsidRDefault="0018516C" w:rsidP="00E64872">
      <w:pPr>
        <w:pStyle w:val="NoSpacing0"/>
        <w:jc w:val="both"/>
        <w:rPr>
          <w:rFonts w:ascii="Palatino Linotype" w:hAnsi="Palatino Linotype" w:cs="Garamond"/>
          <w:color w:val="000000"/>
          <w:sz w:val="24"/>
          <w:szCs w:val="24"/>
        </w:rPr>
      </w:pPr>
      <w:r w:rsidRPr="00317635">
        <w:rPr>
          <w:rFonts w:ascii="Palatino Linotype" w:hAnsi="Palatino Linotype"/>
          <w:b/>
          <w:sz w:val="24"/>
          <w:szCs w:val="24"/>
        </w:rPr>
        <w:lastRenderedPageBreak/>
        <w:t>F</w:t>
      </w:r>
      <w:r w:rsidRPr="00317635">
        <w:rPr>
          <w:rFonts w:ascii="Palatino Linotype" w:hAnsi="Palatino Linotype"/>
          <w:b/>
          <w:caps/>
          <w:sz w:val="24"/>
          <w:szCs w:val="24"/>
        </w:rPr>
        <w:t xml:space="preserve">or the latest news on Liturgical Music in the Archdiocese </w:t>
      </w:r>
      <w:r w:rsidRPr="00317635">
        <w:rPr>
          <w:rFonts w:ascii="Palatino Linotype" w:hAnsi="Palatino Linotype" w:cs="Garamond"/>
          <w:color w:val="000000"/>
          <w:sz w:val="24"/>
          <w:szCs w:val="24"/>
        </w:rPr>
        <w:t>visit</w:t>
      </w:r>
      <w:r w:rsidR="001C307E" w:rsidRPr="00317635">
        <w:rPr>
          <w:rFonts w:ascii="Palatino Linotype" w:hAnsi="Palatino Linotype" w:cs="Garamond"/>
          <w:color w:val="000000"/>
          <w:sz w:val="24"/>
          <w:szCs w:val="24"/>
        </w:rPr>
        <w:t>:</w:t>
      </w:r>
      <w:r w:rsidRPr="00317635">
        <w:rPr>
          <w:rFonts w:ascii="Palatino Linotype" w:hAnsi="Palatino Linotype" w:cs="Garamond"/>
          <w:color w:val="000000"/>
          <w:sz w:val="24"/>
          <w:szCs w:val="24"/>
        </w:rPr>
        <w:t xml:space="preserve"> </w:t>
      </w:r>
    </w:p>
    <w:p w:rsidR="00E64872" w:rsidRPr="00317635" w:rsidRDefault="00E64872" w:rsidP="00E64872">
      <w:pPr>
        <w:pStyle w:val="NoSpacing0"/>
        <w:jc w:val="both"/>
        <w:rPr>
          <w:rFonts w:ascii="Palatino Linotype" w:hAnsi="Palatino Linotype" w:cs="Garamond"/>
          <w:color w:val="000000"/>
          <w:sz w:val="24"/>
          <w:szCs w:val="24"/>
        </w:rPr>
      </w:pPr>
    </w:p>
    <w:p w:rsidR="0018516C" w:rsidRPr="00317635" w:rsidRDefault="00A805E5" w:rsidP="00E64872">
      <w:pPr>
        <w:pStyle w:val="NoSpacing0"/>
        <w:jc w:val="center"/>
        <w:rPr>
          <w:rFonts w:ascii="Palatino Linotype" w:hAnsi="Palatino Linotype"/>
          <w:b/>
          <w:sz w:val="24"/>
          <w:szCs w:val="24"/>
        </w:rPr>
      </w:pPr>
      <w:hyperlink r:id="rId15" w:history="1">
        <w:r w:rsidR="0018516C" w:rsidRPr="00317635">
          <w:rPr>
            <w:rStyle w:val="Hyperlink"/>
            <w:rFonts w:ascii="Palatino Linotype" w:hAnsi="Palatino Linotype" w:cs="Garamond"/>
            <w:i/>
            <w:iCs/>
            <w:sz w:val="24"/>
            <w:szCs w:val="24"/>
          </w:rPr>
          <w:t>http://www.odwphiladelphia.org/liturgical-music</w:t>
        </w:r>
      </w:hyperlink>
      <w:r w:rsidR="0018516C" w:rsidRPr="00317635">
        <w:rPr>
          <w:rFonts w:ascii="Palatino Linotype" w:hAnsi="Palatino Linotype" w:cs="Garamond"/>
          <w:iCs/>
          <w:color w:val="000000"/>
          <w:sz w:val="24"/>
          <w:szCs w:val="24"/>
        </w:rPr>
        <w:t>.</w:t>
      </w:r>
    </w:p>
    <w:p w:rsidR="0018516C" w:rsidRPr="00317635" w:rsidRDefault="0018516C" w:rsidP="00E64872">
      <w:pPr>
        <w:pStyle w:val="NoSpacing0"/>
        <w:jc w:val="both"/>
        <w:rPr>
          <w:rFonts w:ascii="Palatino Linotype" w:hAnsi="Palatino Linotype" w:cs="Garamond"/>
          <w:i/>
          <w:iCs/>
          <w:color w:val="000000"/>
          <w:sz w:val="24"/>
          <w:szCs w:val="24"/>
        </w:rPr>
      </w:pPr>
    </w:p>
    <w:p w:rsidR="0018516C" w:rsidRPr="00317635" w:rsidRDefault="0018516C" w:rsidP="00E64872">
      <w:pPr>
        <w:pStyle w:val="NoSpacing0"/>
        <w:jc w:val="both"/>
        <w:rPr>
          <w:rFonts w:ascii="Palatino Linotype" w:hAnsi="Palatino Linotype"/>
          <w:b/>
          <w:sz w:val="24"/>
          <w:szCs w:val="24"/>
        </w:rPr>
      </w:pPr>
      <w:r w:rsidRPr="00317635">
        <w:rPr>
          <w:rFonts w:ascii="Palatino Linotype" w:hAnsi="Palatino Linotype"/>
          <w:b/>
          <w:sz w:val="24"/>
          <w:szCs w:val="24"/>
        </w:rPr>
        <w:t>FOR THE MOST RECENT NEWSLETTER FROM THE USCCB</w:t>
      </w:r>
    </w:p>
    <w:p w:rsidR="00E64872" w:rsidRPr="00317635" w:rsidRDefault="0018516C" w:rsidP="00E64872">
      <w:pPr>
        <w:pStyle w:val="NoSpacing0"/>
        <w:jc w:val="both"/>
        <w:rPr>
          <w:rFonts w:ascii="Palatino Linotype" w:hAnsi="Palatino Linotype"/>
          <w:sz w:val="24"/>
          <w:szCs w:val="24"/>
        </w:rPr>
      </w:pPr>
      <w:r w:rsidRPr="00317635">
        <w:rPr>
          <w:rFonts w:ascii="Palatino Linotype" w:hAnsi="Palatino Linotype"/>
          <w:sz w:val="24"/>
          <w:szCs w:val="24"/>
        </w:rPr>
        <w:t>Individual issues of the Newsletter are posted online approximately three months after they have been released to subscribers. The most recent newsletter</w:t>
      </w:r>
      <w:r w:rsidR="00A75911" w:rsidRPr="00317635">
        <w:rPr>
          <w:rFonts w:ascii="Palatino Linotype" w:hAnsi="Palatino Linotype"/>
          <w:sz w:val="24"/>
          <w:szCs w:val="24"/>
        </w:rPr>
        <w:t xml:space="preserve"> available is April 2014, </w:t>
      </w:r>
    </w:p>
    <w:p w:rsidR="00E64872" w:rsidRPr="00317635" w:rsidRDefault="00E64872" w:rsidP="00E64872">
      <w:pPr>
        <w:pStyle w:val="NoSpacing0"/>
        <w:jc w:val="both"/>
        <w:rPr>
          <w:rFonts w:ascii="Palatino Linotype" w:hAnsi="Palatino Linotype"/>
          <w:sz w:val="24"/>
          <w:szCs w:val="24"/>
        </w:rPr>
      </w:pPr>
    </w:p>
    <w:p w:rsidR="0018516C" w:rsidRPr="00317635" w:rsidRDefault="00A805E5" w:rsidP="00E64872">
      <w:pPr>
        <w:pStyle w:val="NoSpacing0"/>
        <w:jc w:val="center"/>
        <w:rPr>
          <w:rFonts w:ascii="Palatino Linotype" w:hAnsi="Palatino Linotype"/>
          <w:i/>
          <w:sz w:val="24"/>
          <w:szCs w:val="24"/>
        </w:rPr>
      </w:pPr>
      <w:hyperlink r:id="rId16" w:history="1">
        <w:r w:rsidR="0018516C" w:rsidRPr="00317635">
          <w:rPr>
            <w:rStyle w:val="Hyperlink"/>
            <w:rFonts w:ascii="Palatino Linotype" w:hAnsi="Palatino Linotype"/>
            <w:i/>
            <w:sz w:val="24"/>
            <w:szCs w:val="24"/>
          </w:rPr>
          <w:t>http://www.usccb.org/about/divine-worship/newsletter/upload/newsletter-2014-04.pdf</w:t>
        </w:r>
      </w:hyperlink>
      <w:r w:rsidR="0018516C" w:rsidRPr="00317635">
        <w:rPr>
          <w:rFonts w:ascii="Palatino Linotype" w:hAnsi="Palatino Linotype"/>
          <w:i/>
          <w:sz w:val="24"/>
          <w:szCs w:val="24"/>
        </w:rPr>
        <w:t>.</w:t>
      </w:r>
    </w:p>
    <w:p w:rsidR="0018516C" w:rsidRPr="00317635" w:rsidRDefault="0018516C" w:rsidP="00E64872">
      <w:pPr>
        <w:pStyle w:val="NoSpacing0"/>
        <w:jc w:val="both"/>
        <w:rPr>
          <w:rFonts w:ascii="Palatino Linotype" w:hAnsi="Palatino Linotype"/>
          <w:sz w:val="24"/>
          <w:szCs w:val="24"/>
        </w:rPr>
      </w:pPr>
    </w:p>
    <w:p w:rsidR="001C307E" w:rsidRPr="00317635" w:rsidRDefault="00A75911" w:rsidP="00E64872">
      <w:pPr>
        <w:pStyle w:val="NoSpacing0"/>
        <w:jc w:val="both"/>
        <w:rPr>
          <w:rFonts w:ascii="Palatino Linotype" w:hAnsi="Palatino Linotype"/>
          <w:sz w:val="24"/>
          <w:szCs w:val="24"/>
        </w:rPr>
      </w:pPr>
      <w:r w:rsidRPr="00317635">
        <w:rPr>
          <w:rFonts w:ascii="Palatino Linotype" w:hAnsi="Palatino Linotype"/>
          <w:sz w:val="24"/>
          <w:szCs w:val="24"/>
        </w:rPr>
        <w:t>F</w:t>
      </w:r>
      <w:r w:rsidR="0018516C" w:rsidRPr="00317635">
        <w:rPr>
          <w:rFonts w:ascii="Palatino Linotype" w:hAnsi="Palatino Linotype"/>
          <w:sz w:val="24"/>
          <w:szCs w:val="24"/>
        </w:rPr>
        <w:t>o</w:t>
      </w:r>
      <w:r w:rsidRPr="00317635">
        <w:rPr>
          <w:rFonts w:ascii="Palatino Linotype" w:hAnsi="Palatino Linotype"/>
          <w:sz w:val="24"/>
          <w:szCs w:val="24"/>
        </w:rPr>
        <w:t>r</w:t>
      </w:r>
      <w:r w:rsidR="0018516C" w:rsidRPr="00317635">
        <w:rPr>
          <w:rFonts w:ascii="Palatino Linotype" w:hAnsi="Palatino Linotype"/>
          <w:sz w:val="24"/>
          <w:szCs w:val="24"/>
        </w:rPr>
        <w:t xml:space="preserve"> information on subscribing to the newsletter, visit</w:t>
      </w:r>
      <w:r w:rsidR="001C307E" w:rsidRPr="00317635">
        <w:rPr>
          <w:rFonts w:ascii="Palatino Linotype" w:hAnsi="Palatino Linotype"/>
          <w:sz w:val="24"/>
          <w:szCs w:val="24"/>
        </w:rPr>
        <w:t>:</w:t>
      </w:r>
    </w:p>
    <w:p w:rsidR="0018516C" w:rsidRPr="00317635" w:rsidRDefault="00A805E5" w:rsidP="001C307E">
      <w:pPr>
        <w:pStyle w:val="NoSpacing0"/>
        <w:jc w:val="center"/>
        <w:rPr>
          <w:rFonts w:ascii="Palatino Linotype" w:hAnsi="Palatino Linotype"/>
          <w:i/>
          <w:sz w:val="24"/>
          <w:szCs w:val="24"/>
        </w:rPr>
      </w:pPr>
      <w:hyperlink r:id="rId17" w:history="1">
        <w:r w:rsidR="0018516C" w:rsidRPr="00317635">
          <w:rPr>
            <w:rStyle w:val="Hyperlink"/>
            <w:rFonts w:ascii="Palatino Linotype" w:hAnsi="Palatino Linotype"/>
            <w:i/>
            <w:sz w:val="24"/>
            <w:szCs w:val="24"/>
          </w:rPr>
          <w:t>http://www.usccb.org/about/divine-worship/newsletter/</w:t>
        </w:r>
      </w:hyperlink>
      <w:r w:rsidR="0018516C" w:rsidRPr="00317635">
        <w:rPr>
          <w:rFonts w:ascii="Palatino Linotype" w:hAnsi="Palatino Linotype"/>
          <w:i/>
          <w:sz w:val="24"/>
          <w:szCs w:val="24"/>
        </w:rPr>
        <w:t>.</w:t>
      </w:r>
    </w:p>
    <w:p w:rsidR="0018516C" w:rsidRPr="00317635" w:rsidRDefault="0018516C" w:rsidP="00E64872">
      <w:pPr>
        <w:pStyle w:val="NoSpacing0"/>
        <w:jc w:val="both"/>
        <w:rPr>
          <w:rFonts w:ascii="Palatino Linotype" w:hAnsi="Palatino Linotype"/>
          <w:sz w:val="24"/>
          <w:szCs w:val="24"/>
        </w:rPr>
      </w:pPr>
    </w:p>
    <w:p w:rsidR="001C307E" w:rsidRPr="00317635" w:rsidRDefault="0018516C" w:rsidP="001C307E">
      <w:pPr>
        <w:pStyle w:val="NoSpacing0"/>
        <w:rPr>
          <w:rFonts w:ascii="Palatino Linotype" w:hAnsi="Palatino Linotype" w:cs="Garamond"/>
          <w:color w:val="000000"/>
          <w:sz w:val="24"/>
          <w:szCs w:val="24"/>
        </w:rPr>
      </w:pPr>
      <w:r w:rsidRPr="00317635">
        <w:rPr>
          <w:rFonts w:ascii="Palatino Linotype" w:hAnsi="Palatino Linotype"/>
          <w:b/>
          <w:sz w:val="24"/>
          <w:szCs w:val="24"/>
        </w:rPr>
        <w:t>F</w:t>
      </w:r>
      <w:r w:rsidRPr="00317635">
        <w:rPr>
          <w:rFonts w:ascii="Palatino Linotype" w:hAnsi="Palatino Linotype"/>
          <w:b/>
          <w:caps/>
          <w:sz w:val="24"/>
          <w:szCs w:val="24"/>
        </w:rPr>
        <w:t xml:space="preserve">or past monthly mailings of the office for divine worship </w:t>
      </w:r>
      <w:r w:rsidRPr="00317635">
        <w:rPr>
          <w:rFonts w:ascii="Palatino Linotype" w:hAnsi="Palatino Linotype" w:cs="Garamond"/>
          <w:color w:val="000000"/>
          <w:sz w:val="24"/>
          <w:szCs w:val="24"/>
        </w:rPr>
        <w:t>visit</w:t>
      </w:r>
      <w:r w:rsidR="001C307E" w:rsidRPr="00317635">
        <w:rPr>
          <w:rFonts w:ascii="Palatino Linotype" w:hAnsi="Palatino Linotype" w:cs="Garamond"/>
          <w:color w:val="000000"/>
          <w:sz w:val="24"/>
          <w:szCs w:val="24"/>
        </w:rPr>
        <w:t>:</w:t>
      </w:r>
      <w:r w:rsidRPr="00317635">
        <w:rPr>
          <w:rFonts w:ascii="Palatino Linotype" w:hAnsi="Palatino Linotype" w:cs="Garamond"/>
          <w:color w:val="000000"/>
          <w:sz w:val="24"/>
          <w:szCs w:val="24"/>
        </w:rPr>
        <w:t xml:space="preserve"> </w:t>
      </w:r>
    </w:p>
    <w:p w:rsidR="0018516C" w:rsidRPr="00317635" w:rsidRDefault="00A805E5" w:rsidP="001C307E">
      <w:pPr>
        <w:pStyle w:val="NoSpacing0"/>
        <w:jc w:val="center"/>
        <w:rPr>
          <w:rFonts w:ascii="Palatino Linotype" w:hAnsi="Palatino Linotype" w:cs="Garamond"/>
          <w:color w:val="000000"/>
          <w:sz w:val="24"/>
          <w:szCs w:val="24"/>
        </w:rPr>
      </w:pPr>
      <w:hyperlink r:id="rId18" w:history="1">
        <w:r w:rsidR="0018516C" w:rsidRPr="00317635">
          <w:rPr>
            <w:rStyle w:val="Hyperlink"/>
            <w:rFonts w:ascii="Palatino Linotype" w:hAnsi="Palatino Linotype" w:cs="Garamond"/>
            <w:i/>
            <w:sz w:val="24"/>
            <w:szCs w:val="24"/>
          </w:rPr>
          <w:t>http://www.odwphiladelphia.org/sacred-liturgy/monthly-mailings/</w:t>
        </w:r>
      </w:hyperlink>
      <w:r w:rsidR="0018516C" w:rsidRPr="00317635">
        <w:rPr>
          <w:rFonts w:ascii="Palatino Linotype" w:hAnsi="Palatino Linotype" w:cs="Garamond"/>
          <w:i/>
          <w:color w:val="000000"/>
          <w:sz w:val="24"/>
          <w:szCs w:val="24"/>
        </w:rPr>
        <w:t>.</w:t>
      </w:r>
    </w:p>
    <w:sectPr w:rsidR="0018516C" w:rsidRPr="00317635" w:rsidSect="007D568F">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5E5" w:rsidRDefault="00A805E5">
      <w:r>
        <w:separator/>
      </w:r>
    </w:p>
  </w:endnote>
  <w:endnote w:type="continuationSeparator" w:id="0">
    <w:p w:rsidR="00A805E5" w:rsidRDefault="00A8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68F" w:rsidRDefault="007D5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368">
      <w:rPr>
        <w:rStyle w:val="PageNumber"/>
        <w:noProof/>
      </w:rPr>
      <w:t>4</w:t>
    </w:r>
    <w:r>
      <w:rPr>
        <w:rStyle w:val="PageNumber"/>
      </w:rPr>
      <w:fldChar w:fldCharType="end"/>
    </w:r>
  </w:p>
  <w:p w:rsidR="007D568F" w:rsidRDefault="007D5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5E5" w:rsidRDefault="00A805E5">
      <w:r>
        <w:separator/>
      </w:r>
    </w:p>
  </w:footnote>
  <w:footnote w:type="continuationSeparator" w:id="0">
    <w:p w:rsidR="00A805E5" w:rsidRDefault="00A80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61032"/>
    <w:multiLevelType w:val="hybridMultilevel"/>
    <w:tmpl w:val="D95E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A3E66"/>
    <w:multiLevelType w:val="hybridMultilevel"/>
    <w:tmpl w:val="1736E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C26419"/>
    <w:multiLevelType w:val="hybridMultilevel"/>
    <w:tmpl w:val="BBF2E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E50FFA"/>
    <w:multiLevelType w:val="hybridMultilevel"/>
    <w:tmpl w:val="461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8352E"/>
    <w:multiLevelType w:val="hybridMultilevel"/>
    <w:tmpl w:val="ADD8B3E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61F53BDD"/>
    <w:multiLevelType w:val="hybridMultilevel"/>
    <w:tmpl w:val="7FC8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C35C4"/>
    <w:multiLevelType w:val="hybridMultilevel"/>
    <w:tmpl w:val="7C28A166"/>
    <w:lvl w:ilvl="0" w:tplc="E4425CF4">
      <w:start w:val="4"/>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44457BD"/>
    <w:multiLevelType w:val="hybridMultilevel"/>
    <w:tmpl w:val="249A6C02"/>
    <w:lvl w:ilvl="0" w:tplc="FE7EECB2">
      <w:numFmt w:val="bullet"/>
      <w:lvlText w:val="-"/>
      <w:lvlJc w:val="left"/>
      <w:pPr>
        <w:tabs>
          <w:tab w:val="num" w:pos="1860"/>
        </w:tabs>
        <w:ind w:left="1860" w:hanging="360"/>
      </w:pPr>
      <w:rPr>
        <w:rFonts w:ascii="Times New Roman" w:eastAsia="Times New Roman" w:hAnsi="Times New Roman" w:cs="Times New Roman"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13">
    <w:nsid w:val="65E84FB7"/>
    <w:multiLevelType w:val="hybridMultilevel"/>
    <w:tmpl w:val="26DE9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66B74831"/>
    <w:multiLevelType w:val="hybridMultilevel"/>
    <w:tmpl w:val="847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FA5418"/>
    <w:multiLevelType w:val="hybridMultilevel"/>
    <w:tmpl w:val="3846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357EF1"/>
    <w:multiLevelType w:val="hybridMultilevel"/>
    <w:tmpl w:val="4E7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5537D3"/>
    <w:multiLevelType w:val="hybridMultilevel"/>
    <w:tmpl w:val="A8FA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3C13EF"/>
    <w:multiLevelType w:val="multilevel"/>
    <w:tmpl w:val="CA2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1"/>
  </w:num>
  <w:num w:numId="8">
    <w:abstractNumId w:val="15"/>
  </w:num>
  <w:num w:numId="9">
    <w:abstractNumId w:val="18"/>
  </w:num>
  <w:num w:numId="1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7"/>
  </w:num>
  <w:num w:numId="18">
    <w:abstractNumId w:val="2"/>
  </w:num>
  <w:num w:numId="19">
    <w:abstractNumId w:val="16"/>
  </w:num>
  <w:num w:numId="20">
    <w:abstractNumId w:val="9"/>
  </w:num>
  <w:num w:numId="21">
    <w:abstractNumId w:val="17"/>
  </w:num>
  <w:num w:numId="22">
    <w:abstractNumId w:val="1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59"/>
    <w:rsid w:val="00004F1A"/>
    <w:rsid w:val="0002516E"/>
    <w:rsid w:val="000265FA"/>
    <w:rsid w:val="00035A07"/>
    <w:rsid w:val="00042F93"/>
    <w:rsid w:val="000509CF"/>
    <w:rsid w:val="00061F2C"/>
    <w:rsid w:val="0006239B"/>
    <w:rsid w:val="00064713"/>
    <w:rsid w:val="0007228E"/>
    <w:rsid w:val="0007284D"/>
    <w:rsid w:val="000847DC"/>
    <w:rsid w:val="000971F2"/>
    <w:rsid w:val="000A0DBE"/>
    <w:rsid w:val="000A33B1"/>
    <w:rsid w:val="000B0E4E"/>
    <w:rsid w:val="000B58EF"/>
    <w:rsid w:val="000B6623"/>
    <w:rsid w:val="000C2814"/>
    <w:rsid w:val="000D01E9"/>
    <w:rsid w:val="000D0577"/>
    <w:rsid w:val="000E4ABE"/>
    <w:rsid w:val="000F25CB"/>
    <w:rsid w:val="000F7583"/>
    <w:rsid w:val="00110637"/>
    <w:rsid w:val="0011220E"/>
    <w:rsid w:val="0011506B"/>
    <w:rsid w:val="001156A2"/>
    <w:rsid w:val="00121AD7"/>
    <w:rsid w:val="00124841"/>
    <w:rsid w:val="00124C20"/>
    <w:rsid w:val="00130BD7"/>
    <w:rsid w:val="001353E1"/>
    <w:rsid w:val="00135CB9"/>
    <w:rsid w:val="0014096E"/>
    <w:rsid w:val="00152A1C"/>
    <w:rsid w:val="001603C1"/>
    <w:rsid w:val="001625E0"/>
    <w:rsid w:val="00162FBC"/>
    <w:rsid w:val="00171BBA"/>
    <w:rsid w:val="00172A80"/>
    <w:rsid w:val="00180012"/>
    <w:rsid w:val="00182667"/>
    <w:rsid w:val="00183E1E"/>
    <w:rsid w:val="0018516C"/>
    <w:rsid w:val="001904A3"/>
    <w:rsid w:val="001A0860"/>
    <w:rsid w:val="001A328C"/>
    <w:rsid w:val="001A623E"/>
    <w:rsid w:val="001A7062"/>
    <w:rsid w:val="001B5B98"/>
    <w:rsid w:val="001B6784"/>
    <w:rsid w:val="001C29A2"/>
    <w:rsid w:val="001C307E"/>
    <w:rsid w:val="001C310D"/>
    <w:rsid w:val="001C7799"/>
    <w:rsid w:val="001D4F91"/>
    <w:rsid w:val="001D601B"/>
    <w:rsid w:val="001E2A71"/>
    <w:rsid w:val="001E4B7E"/>
    <w:rsid w:val="001E798B"/>
    <w:rsid w:val="001F4681"/>
    <w:rsid w:val="001F54AA"/>
    <w:rsid w:val="00200FF3"/>
    <w:rsid w:val="00211FF5"/>
    <w:rsid w:val="00216B4C"/>
    <w:rsid w:val="00230130"/>
    <w:rsid w:val="002312A7"/>
    <w:rsid w:val="002345A2"/>
    <w:rsid w:val="0025099C"/>
    <w:rsid w:val="00251623"/>
    <w:rsid w:val="00254986"/>
    <w:rsid w:val="002827B1"/>
    <w:rsid w:val="0028609C"/>
    <w:rsid w:val="0029092C"/>
    <w:rsid w:val="0029243B"/>
    <w:rsid w:val="0029397B"/>
    <w:rsid w:val="0029570D"/>
    <w:rsid w:val="002A4C68"/>
    <w:rsid w:val="002A551A"/>
    <w:rsid w:val="002A6C3E"/>
    <w:rsid w:val="002B21E3"/>
    <w:rsid w:val="002B3153"/>
    <w:rsid w:val="002B3F0E"/>
    <w:rsid w:val="002B495C"/>
    <w:rsid w:val="002B6ABA"/>
    <w:rsid w:val="002C1343"/>
    <w:rsid w:val="002C4B43"/>
    <w:rsid w:val="002D554D"/>
    <w:rsid w:val="002E0AC1"/>
    <w:rsid w:val="002E30DD"/>
    <w:rsid w:val="002E5410"/>
    <w:rsid w:val="002F0247"/>
    <w:rsid w:val="002F0B52"/>
    <w:rsid w:val="00303BC2"/>
    <w:rsid w:val="00306F7E"/>
    <w:rsid w:val="003070DF"/>
    <w:rsid w:val="003109B9"/>
    <w:rsid w:val="00317635"/>
    <w:rsid w:val="00322695"/>
    <w:rsid w:val="003239B5"/>
    <w:rsid w:val="00323D71"/>
    <w:rsid w:val="00334860"/>
    <w:rsid w:val="00336C37"/>
    <w:rsid w:val="00337A48"/>
    <w:rsid w:val="00351F09"/>
    <w:rsid w:val="00373A21"/>
    <w:rsid w:val="00377954"/>
    <w:rsid w:val="00392B02"/>
    <w:rsid w:val="0039468C"/>
    <w:rsid w:val="003961ED"/>
    <w:rsid w:val="00396711"/>
    <w:rsid w:val="003B01DE"/>
    <w:rsid w:val="003B1FFF"/>
    <w:rsid w:val="003B5E40"/>
    <w:rsid w:val="003B71E6"/>
    <w:rsid w:val="003B7573"/>
    <w:rsid w:val="003C6082"/>
    <w:rsid w:val="003C7546"/>
    <w:rsid w:val="003D1718"/>
    <w:rsid w:val="003D7D38"/>
    <w:rsid w:val="003E2C76"/>
    <w:rsid w:val="003E5B2F"/>
    <w:rsid w:val="003F02B6"/>
    <w:rsid w:val="004043BD"/>
    <w:rsid w:val="00430A2E"/>
    <w:rsid w:val="00436FD9"/>
    <w:rsid w:val="00437076"/>
    <w:rsid w:val="00441E4C"/>
    <w:rsid w:val="004425F8"/>
    <w:rsid w:val="00444EC8"/>
    <w:rsid w:val="00447813"/>
    <w:rsid w:val="0044785D"/>
    <w:rsid w:val="004535A4"/>
    <w:rsid w:val="00456767"/>
    <w:rsid w:val="00461629"/>
    <w:rsid w:val="00466037"/>
    <w:rsid w:val="004669AE"/>
    <w:rsid w:val="00467A80"/>
    <w:rsid w:val="00473B3A"/>
    <w:rsid w:val="0047560B"/>
    <w:rsid w:val="00476FFC"/>
    <w:rsid w:val="0048553F"/>
    <w:rsid w:val="004941D5"/>
    <w:rsid w:val="004A568C"/>
    <w:rsid w:val="004B5EFB"/>
    <w:rsid w:val="004D6522"/>
    <w:rsid w:val="004D654F"/>
    <w:rsid w:val="004F76A8"/>
    <w:rsid w:val="00500F23"/>
    <w:rsid w:val="0050782C"/>
    <w:rsid w:val="00512168"/>
    <w:rsid w:val="00524777"/>
    <w:rsid w:val="00524F53"/>
    <w:rsid w:val="00537C78"/>
    <w:rsid w:val="005553A4"/>
    <w:rsid w:val="00556C1A"/>
    <w:rsid w:val="00563302"/>
    <w:rsid w:val="00564E79"/>
    <w:rsid w:val="005679FA"/>
    <w:rsid w:val="00571BCC"/>
    <w:rsid w:val="00572E57"/>
    <w:rsid w:val="005759B4"/>
    <w:rsid w:val="00582DC5"/>
    <w:rsid w:val="005835D9"/>
    <w:rsid w:val="005871BE"/>
    <w:rsid w:val="00593134"/>
    <w:rsid w:val="00593D41"/>
    <w:rsid w:val="005947E6"/>
    <w:rsid w:val="00597422"/>
    <w:rsid w:val="005A3273"/>
    <w:rsid w:val="005A4005"/>
    <w:rsid w:val="005C268E"/>
    <w:rsid w:val="005D34C9"/>
    <w:rsid w:val="005D3D7D"/>
    <w:rsid w:val="005D4E33"/>
    <w:rsid w:val="005E26C9"/>
    <w:rsid w:val="005F40EF"/>
    <w:rsid w:val="006007E7"/>
    <w:rsid w:val="00604A3F"/>
    <w:rsid w:val="006054CE"/>
    <w:rsid w:val="00607B0C"/>
    <w:rsid w:val="0061418F"/>
    <w:rsid w:val="0061433B"/>
    <w:rsid w:val="00616EC7"/>
    <w:rsid w:val="00621DC4"/>
    <w:rsid w:val="00623839"/>
    <w:rsid w:val="00625BE2"/>
    <w:rsid w:val="00626293"/>
    <w:rsid w:val="0064457A"/>
    <w:rsid w:val="006502BA"/>
    <w:rsid w:val="006543C5"/>
    <w:rsid w:val="00657354"/>
    <w:rsid w:val="0065736D"/>
    <w:rsid w:val="00660FF0"/>
    <w:rsid w:val="006628A9"/>
    <w:rsid w:val="0067140E"/>
    <w:rsid w:val="006736BD"/>
    <w:rsid w:val="006756E1"/>
    <w:rsid w:val="00683E78"/>
    <w:rsid w:val="006917BB"/>
    <w:rsid w:val="006B50DF"/>
    <w:rsid w:val="006C587A"/>
    <w:rsid w:val="006D0C05"/>
    <w:rsid w:val="006D5655"/>
    <w:rsid w:val="006F190D"/>
    <w:rsid w:val="006F4D49"/>
    <w:rsid w:val="00704F5F"/>
    <w:rsid w:val="00707E75"/>
    <w:rsid w:val="00730D98"/>
    <w:rsid w:val="0074307F"/>
    <w:rsid w:val="007500FC"/>
    <w:rsid w:val="00751CC9"/>
    <w:rsid w:val="007526C8"/>
    <w:rsid w:val="00753B3E"/>
    <w:rsid w:val="00765519"/>
    <w:rsid w:val="007735F6"/>
    <w:rsid w:val="00774A1D"/>
    <w:rsid w:val="0077695C"/>
    <w:rsid w:val="0078694C"/>
    <w:rsid w:val="00786D76"/>
    <w:rsid w:val="00791FF6"/>
    <w:rsid w:val="00792B56"/>
    <w:rsid w:val="0079701E"/>
    <w:rsid w:val="007A0C0C"/>
    <w:rsid w:val="007A7BAF"/>
    <w:rsid w:val="007B5923"/>
    <w:rsid w:val="007B5AC0"/>
    <w:rsid w:val="007C4CE8"/>
    <w:rsid w:val="007C71FF"/>
    <w:rsid w:val="007D2B5A"/>
    <w:rsid w:val="007D568F"/>
    <w:rsid w:val="007D70B6"/>
    <w:rsid w:val="007E30E9"/>
    <w:rsid w:val="007F7C47"/>
    <w:rsid w:val="00801053"/>
    <w:rsid w:val="008118B4"/>
    <w:rsid w:val="0082578E"/>
    <w:rsid w:val="008325A8"/>
    <w:rsid w:val="008330E8"/>
    <w:rsid w:val="00846047"/>
    <w:rsid w:val="008507E7"/>
    <w:rsid w:val="0085430C"/>
    <w:rsid w:val="00856684"/>
    <w:rsid w:val="00874AD7"/>
    <w:rsid w:val="00875B86"/>
    <w:rsid w:val="00876196"/>
    <w:rsid w:val="0088275C"/>
    <w:rsid w:val="0088624B"/>
    <w:rsid w:val="00887A03"/>
    <w:rsid w:val="008A182F"/>
    <w:rsid w:val="008A291B"/>
    <w:rsid w:val="008B7959"/>
    <w:rsid w:val="008C69C5"/>
    <w:rsid w:val="008C742F"/>
    <w:rsid w:val="008D466F"/>
    <w:rsid w:val="008D50CC"/>
    <w:rsid w:val="008F062E"/>
    <w:rsid w:val="008F1E2F"/>
    <w:rsid w:val="008F2B10"/>
    <w:rsid w:val="008F34D5"/>
    <w:rsid w:val="008F5838"/>
    <w:rsid w:val="00930107"/>
    <w:rsid w:val="00930855"/>
    <w:rsid w:val="009310C7"/>
    <w:rsid w:val="00936E5B"/>
    <w:rsid w:val="00940DEE"/>
    <w:rsid w:val="0094611D"/>
    <w:rsid w:val="00947DDE"/>
    <w:rsid w:val="00967025"/>
    <w:rsid w:val="00971784"/>
    <w:rsid w:val="00973853"/>
    <w:rsid w:val="00976F3F"/>
    <w:rsid w:val="009A3783"/>
    <w:rsid w:val="009B18DC"/>
    <w:rsid w:val="009B55F9"/>
    <w:rsid w:val="009C1CAE"/>
    <w:rsid w:val="009E0A52"/>
    <w:rsid w:val="009E399D"/>
    <w:rsid w:val="009E5755"/>
    <w:rsid w:val="009F2864"/>
    <w:rsid w:val="009F558F"/>
    <w:rsid w:val="00A00DA1"/>
    <w:rsid w:val="00A07050"/>
    <w:rsid w:val="00A10972"/>
    <w:rsid w:val="00A3387F"/>
    <w:rsid w:val="00A37174"/>
    <w:rsid w:val="00A4704E"/>
    <w:rsid w:val="00A505E3"/>
    <w:rsid w:val="00A61909"/>
    <w:rsid w:val="00A6615A"/>
    <w:rsid w:val="00A72803"/>
    <w:rsid w:val="00A73AD2"/>
    <w:rsid w:val="00A74515"/>
    <w:rsid w:val="00A75911"/>
    <w:rsid w:val="00A805E5"/>
    <w:rsid w:val="00A82966"/>
    <w:rsid w:val="00A87E2B"/>
    <w:rsid w:val="00A93BD1"/>
    <w:rsid w:val="00A97C66"/>
    <w:rsid w:val="00AA0DCD"/>
    <w:rsid w:val="00AA3260"/>
    <w:rsid w:val="00AA6328"/>
    <w:rsid w:val="00AA723A"/>
    <w:rsid w:val="00AB563C"/>
    <w:rsid w:val="00AB7178"/>
    <w:rsid w:val="00AD02BB"/>
    <w:rsid w:val="00AD1918"/>
    <w:rsid w:val="00AD3777"/>
    <w:rsid w:val="00AE127D"/>
    <w:rsid w:val="00AE7086"/>
    <w:rsid w:val="00AF0F27"/>
    <w:rsid w:val="00B01835"/>
    <w:rsid w:val="00B0650A"/>
    <w:rsid w:val="00B21145"/>
    <w:rsid w:val="00B21D02"/>
    <w:rsid w:val="00B23E8D"/>
    <w:rsid w:val="00B32C3A"/>
    <w:rsid w:val="00B43185"/>
    <w:rsid w:val="00B45411"/>
    <w:rsid w:val="00B51152"/>
    <w:rsid w:val="00B515A4"/>
    <w:rsid w:val="00B516F7"/>
    <w:rsid w:val="00B60258"/>
    <w:rsid w:val="00B76E54"/>
    <w:rsid w:val="00B811F3"/>
    <w:rsid w:val="00B864A0"/>
    <w:rsid w:val="00B87D0C"/>
    <w:rsid w:val="00B93B64"/>
    <w:rsid w:val="00B96E4A"/>
    <w:rsid w:val="00BA04AA"/>
    <w:rsid w:val="00BA06D6"/>
    <w:rsid w:val="00BB08FC"/>
    <w:rsid w:val="00BC6DA1"/>
    <w:rsid w:val="00BC6F5A"/>
    <w:rsid w:val="00BD157E"/>
    <w:rsid w:val="00BE0B59"/>
    <w:rsid w:val="00BF5C7E"/>
    <w:rsid w:val="00C15060"/>
    <w:rsid w:val="00C15DCF"/>
    <w:rsid w:val="00C4605B"/>
    <w:rsid w:val="00C46BEF"/>
    <w:rsid w:val="00C50EAA"/>
    <w:rsid w:val="00C52E76"/>
    <w:rsid w:val="00C62C34"/>
    <w:rsid w:val="00C6744A"/>
    <w:rsid w:val="00C72EA0"/>
    <w:rsid w:val="00C7520A"/>
    <w:rsid w:val="00C77A53"/>
    <w:rsid w:val="00CA093D"/>
    <w:rsid w:val="00CA34F0"/>
    <w:rsid w:val="00CB596A"/>
    <w:rsid w:val="00CB616D"/>
    <w:rsid w:val="00CC2572"/>
    <w:rsid w:val="00CC38D8"/>
    <w:rsid w:val="00CC4293"/>
    <w:rsid w:val="00CD79DD"/>
    <w:rsid w:val="00CF0B6D"/>
    <w:rsid w:val="00CF335D"/>
    <w:rsid w:val="00CF3850"/>
    <w:rsid w:val="00CF3EBE"/>
    <w:rsid w:val="00D03192"/>
    <w:rsid w:val="00D04D73"/>
    <w:rsid w:val="00D0537F"/>
    <w:rsid w:val="00D05496"/>
    <w:rsid w:val="00D07B96"/>
    <w:rsid w:val="00D168FC"/>
    <w:rsid w:val="00D27337"/>
    <w:rsid w:val="00D33C7E"/>
    <w:rsid w:val="00D33FED"/>
    <w:rsid w:val="00D34D3D"/>
    <w:rsid w:val="00D47E65"/>
    <w:rsid w:val="00D51694"/>
    <w:rsid w:val="00D62021"/>
    <w:rsid w:val="00D6603B"/>
    <w:rsid w:val="00D706B6"/>
    <w:rsid w:val="00D709C4"/>
    <w:rsid w:val="00D84045"/>
    <w:rsid w:val="00D85368"/>
    <w:rsid w:val="00D93626"/>
    <w:rsid w:val="00D941EE"/>
    <w:rsid w:val="00D96015"/>
    <w:rsid w:val="00D97FC7"/>
    <w:rsid w:val="00DA6787"/>
    <w:rsid w:val="00DB593E"/>
    <w:rsid w:val="00DC5CC3"/>
    <w:rsid w:val="00DD37A0"/>
    <w:rsid w:val="00DE236A"/>
    <w:rsid w:val="00DE5EC9"/>
    <w:rsid w:val="00DF3252"/>
    <w:rsid w:val="00DF6707"/>
    <w:rsid w:val="00E04653"/>
    <w:rsid w:val="00E07577"/>
    <w:rsid w:val="00E07B05"/>
    <w:rsid w:val="00E10606"/>
    <w:rsid w:val="00E10F89"/>
    <w:rsid w:val="00E136DD"/>
    <w:rsid w:val="00E16BBE"/>
    <w:rsid w:val="00E21BAF"/>
    <w:rsid w:val="00E23D6A"/>
    <w:rsid w:val="00E24500"/>
    <w:rsid w:val="00E263A5"/>
    <w:rsid w:val="00E32FEF"/>
    <w:rsid w:val="00E34E70"/>
    <w:rsid w:val="00E3514A"/>
    <w:rsid w:val="00E3558C"/>
    <w:rsid w:val="00E424F2"/>
    <w:rsid w:val="00E61EDD"/>
    <w:rsid w:val="00E64872"/>
    <w:rsid w:val="00E66314"/>
    <w:rsid w:val="00E823E3"/>
    <w:rsid w:val="00E83696"/>
    <w:rsid w:val="00E92267"/>
    <w:rsid w:val="00E92363"/>
    <w:rsid w:val="00EA1709"/>
    <w:rsid w:val="00EA372E"/>
    <w:rsid w:val="00EA4962"/>
    <w:rsid w:val="00EA7035"/>
    <w:rsid w:val="00EB0899"/>
    <w:rsid w:val="00EB0FF2"/>
    <w:rsid w:val="00EC1337"/>
    <w:rsid w:val="00EC2AB0"/>
    <w:rsid w:val="00EC39D4"/>
    <w:rsid w:val="00ED0BA7"/>
    <w:rsid w:val="00ED59F8"/>
    <w:rsid w:val="00F02C3D"/>
    <w:rsid w:val="00F0787D"/>
    <w:rsid w:val="00F21259"/>
    <w:rsid w:val="00F21EEE"/>
    <w:rsid w:val="00F25F8C"/>
    <w:rsid w:val="00F372B9"/>
    <w:rsid w:val="00F42CEB"/>
    <w:rsid w:val="00F46213"/>
    <w:rsid w:val="00F53756"/>
    <w:rsid w:val="00F53D60"/>
    <w:rsid w:val="00F669C7"/>
    <w:rsid w:val="00F70103"/>
    <w:rsid w:val="00F72909"/>
    <w:rsid w:val="00F807A8"/>
    <w:rsid w:val="00F83771"/>
    <w:rsid w:val="00F847C1"/>
    <w:rsid w:val="00F84F39"/>
    <w:rsid w:val="00F85BEF"/>
    <w:rsid w:val="00F87723"/>
    <w:rsid w:val="00F916CE"/>
    <w:rsid w:val="00F94454"/>
    <w:rsid w:val="00F9786C"/>
    <w:rsid w:val="00FA16CB"/>
    <w:rsid w:val="00FA547D"/>
    <w:rsid w:val="00FB7EC8"/>
    <w:rsid w:val="00FC2B50"/>
    <w:rsid w:val="00FC48B2"/>
    <w:rsid w:val="00FC5C92"/>
    <w:rsid w:val="00FD33E1"/>
    <w:rsid w:val="00FD4E8B"/>
    <w:rsid w:val="00FE0BC4"/>
    <w:rsid w:val="00FE75BF"/>
    <w:rsid w:val="00FE7B38"/>
    <w:rsid w:val="00FF6836"/>
    <w:rsid w:val="00FF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3491A4-C411-468B-A959-AE5BAA6B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59"/>
    <w:rPr>
      <w:sz w:val="24"/>
    </w:rPr>
  </w:style>
  <w:style w:type="paragraph" w:styleId="Heading1">
    <w:name w:val="heading 1"/>
    <w:basedOn w:val="Normal"/>
    <w:next w:val="Normal"/>
    <w:link w:val="Heading1Char"/>
    <w:qFormat/>
    <w:rsid w:val="00FE0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8827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0BC4"/>
    <w:rPr>
      <w:rFonts w:ascii="Cambria" w:hAnsi="Cambria"/>
      <w:b/>
      <w:kern w:val="32"/>
      <w:sz w:val="32"/>
    </w:rPr>
  </w:style>
  <w:style w:type="character" w:customStyle="1" w:styleId="Heading2Char">
    <w:name w:val="Heading 2 Char"/>
    <w:basedOn w:val="DefaultParagraphFont"/>
    <w:link w:val="Heading2"/>
    <w:uiPriority w:val="9"/>
    <w:locked/>
    <w:rsid w:val="0088275C"/>
    <w:rPr>
      <w:b/>
      <w:sz w:val="36"/>
    </w:rPr>
  </w:style>
  <w:style w:type="character" w:styleId="Hyperlink">
    <w:name w:val="Hyperlink"/>
    <w:basedOn w:val="DefaultParagraphFont"/>
    <w:uiPriority w:val="99"/>
    <w:rsid w:val="008B7959"/>
    <w:rPr>
      <w:color w:val="0000FF"/>
      <w:u w:val="single"/>
    </w:rPr>
  </w:style>
  <w:style w:type="paragraph" w:styleId="NormalWeb">
    <w:name w:val="Normal (Web)"/>
    <w:basedOn w:val="Normal"/>
    <w:rsid w:val="008B7959"/>
    <w:pPr>
      <w:spacing w:before="100" w:beforeAutospacing="1" w:after="100" w:afterAutospacing="1"/>
    </w:pPr>
    <w:rPr>
      <w:szCs w:val="24"/>
    </w:rPr>
  </w:style>
  <w:style w:type="paragraph" w:styleId="HTMLPreformatted">
    <w:name w:val="HTML Preformatted"/>
    <w:basedOn w:val="Normal"/>
    <w:link w:val="HTMLPreformattedChar"/>
    <w:uiPriority w:val="99"/>
    <w:rsid w:val="0016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230C9D"/>
    <w:rPr>
      <w:rFonts w:ascii="Courier New" w:hAnsi="Courier New" w:cs="Courier New"/>
    </w:rPr>
  </w:style>
  <w:style w:type="character" w:styleId="Emphasis">
    <w:name w:val="Emphasis"/>
    <w:basedOn w:val="DefaultParagraphFont"/>
    <w:uiPriority w:val="20"/>
    <w:qFormat/>
    <w:rsid w:val="001F54AA"/>
    <w:rPr>
      <w:rFonts w:ascii="Times New Roman" w:hAnsi="Times New Roman"/>
      <w:i/>
    </w:rPr>
  </w:style>
  <w:style w:type="paragraph" w:customStyle="1" w:styleId="nospacing">
    <w:name w:val="nospacing"/>
    <w:basedOn w:val="Normal"/>
    <w:rsid w:val="001F54AA"/>
    <w:rPr>
      <w:rFonts w:ascii="Palatino Linotype" w:hAnsi="Palatino Linotype"/>
      <w:szCs w:val="24"/>
    </w:rPr>
  </w:style>
  <w:style w:type="character" w:styleId="HTMLCite">
    <w:name w:val="HTML Cite"/>
    <w:basedOn w:val="DefaultParagraphFont"/>
    <w:uiPriority w:val="99"/>
    <w:rsid w:val="004F76A8"/>
    <w:rPr>
      <w:i/>
    </w:rPr>
  </w:style>
  <w:style w:type="character" w:styleId="FollowedHyperlink">
    <w:name w:val="FollowedHyperlink"/>
    <w:basedOn w:val="DefaultParagraphFont"/>
    <w:uiPriority w:val="99"/>
    <w:rsid w:val="004F76A8"/>
    <w:rPr>
      <w:color w:val="800080"/>
      <w:u w:val="single"/>
    </w:rPr>
  </w:style>
  <w:style w:type="character" w:styleId="Strong">
    <w:name w:val="Strong"/>
    <w:basedOn w:val="DefaultParagraphFont"/>
    <w:uiPriority w:val="22"/>
    <w:qFormat/>
    <w:rsid w:val="006007E7"/>
    <w:rPr>
      <w:b/>
    </w:rPr>
  </w:style>
  <w:style w:type="paragraph" w:styleId="BalloonText">
    <w:name w:val="Balloon Text"/>
    <w:basedOn w:val="Normal"/>
    <w:link w:val="BalloonTextChar"/>
    <w:uiPriority w:val="99"/>
    <w:semiHidden/>
    <w:rsid w:val="005759B4"/>
    <w:rPr>
      <w:rFonts w:ascii="Tahoma" w:hAnsi="Tahoma" w:cs="Tahoma"/>
      <w:sz w:val="16"/>
      <w:szCs w:val="16"/>
    </w:rPr>
  </w:style>
  <w:style w:type="character" w:customStyle="1" w:styleId="BalloonTextChar">
    <w:name w:val="Balloon Text Char"/>
    <w:basedOn w:val="DefaultParagraphFont"/>
    <w:link w:val="BalloonText"/>
    <w:uiPriority w:val="99"/>
    <w:semiHidden/>
    <w:rsid w:val="00230C9D"/>
    <w:rPr>
      <w:sz w:val="0"/>
      <w:szCs w:val="0"/>
    </w:rPr>
  </w:style>
  <w:style w:type="paragraph" w:styleId="Footer">
    <w:name w:val="footer"/>
    <w:basedOn w:val="Normal"/>
    <w:link w:val="FooterChar"/>
    <w:uiPriority w:val="99"/>
    <w:rsid w:val="003D1718"/>
    <w:pPr>
      <w:tabs>
        <w:tab w:val="center" w:pos="4320"/>
        <w:tab w:val="right" w:pos="8640"/>
      </w:tabs>
    </w:pPr>
  </w:style>
  <w:style w:type="character" w:customStyle="1" w:styleId="FooterChar">
    <w:name w:val="Footer Char"/>
    <w:basedOn w:val="DefaultParagraphFont"/>
    <w:link w:val="Footer"/>
    <w:uiPriority w:val="99"/>
    <w:semiHidden/>
    <w:rsid w:val="00230C9D"/>
    <w:rPr>
      <w:sz w:val="24"/>
    </w:rPr>
  </w:style>
  <w:style w:type="character" w:styleId="PageNumber">
    <w:name w:val="page number"/>
    <w:basedOn w:val="DefaultParagraphFont"/>
    <w:uiPriority w:val="99"/>
    <w:rsid w:val="003D1718"/>
    <w:rPr>
      <w:rFonts w:cs="Times New Roman"/>
    </w:rPr>
  </w:style>
  <w:style w:type="paragraph" w:styleId="BodyTextIndent">
    <w:name w:val="Body Text Indent"/>
    <w:basedOn w:val="Normal"/>
    <w:link w:val="BodyTextIndentChar"/>
    <w:rsid w:val="0029243B"/>
    <w:pPr>
      <w:ind w:left="1440"/>
      <w:jc w:val="both"/>
    </w:pPr>
    <w:rPr>
      <w:i/>
      <w:iCs/>
      <w:color w:val="000000"/>
      <w:szCs w:val="24"/>
    </w:rPr>
  </w:style>
  <w:style w:type="character" w:customStyle="1" w:styleId="BodyTextIndentChar">
    <w:name w:val="Body Text Indent Char"/>
    <w:basedOn w:val="DefaultParagraphFont"/>
    <w:link w:val="BodyTextIndent"/>
    <w:locked/>
    <w:rsid w:val="0029243B"/>
    <w:rPr>
      <w:i/>
      <w:color w:val="000000"/>
      <w:sz w:val="24"/>
    </w:rPr>
  </w:style>
  <w:style w:type="paragraph" w:styleId="NoSpacing0">
    <w:name w:val="No Spacing"/>
    <w:uiPriority w:val="1"/>
    <w:qFormat/>
    <w:rsid w:val="00BC6F5A"/>
    <w:rPr>
      <w:rFonts w:ascii="Calibri" w:hAnsi="Calibri"/>
      <w:sz w:val="22"/>
      <w:szCs w:val="22"/>
    </w:rPr>
  </w:style>
  <w:style w:type="paragraph" w:styleId="ListParagraph">
    <w:name w:val="List Paragraph"/>
    <w:basedOn w:val="Normal"/>
    <w:uiPriority w:val="34"/>
    <w:qFormat/>
    <w:rsid w:val="004A568C"/>
    <w:pPr>
      <w:ind w:left="720"/>
    </w:pPr>
  </w:style>
  <w:style w:type="paragraph" w:styleId="Subtitle">
    <w:name w:val="Subtitle"/>
    <w:basedOn w:val="Normal"/>
    <w:next w:val="Normal"/>
    <w:link w:val="SubtitleChar"/>
    <w:uiPriority w:val="11"/>
    <w:qFormat/>
    <w:rsid w:val="003239B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locked/>
    <w:rsid w:val="003239B5"/>
    <w:rPr>
      <w:rFonts w:ascii="Cambria" w:hAnsi="Cambria"/>
      <w:sz w:val="24"/>
    </w:rPr>
  </w:style>
  <w:style w:type="paragraph" w:customStyle="1" w:styleId="Default">
    <w:name w:val="Default"/>
    <w:rsid w:val="002D554D"/>
    <w:pPr>
      <w:autoSpaceDE w:val="0"/>
      <w:autoSpaceDN w:val="0"/>
      <w:adjustRightInd w:val="0"/>
    </w:pPr>
    <w:rPr>
      <w:rFonts w:ascii="Garamond" w:hAnsi="Garamond" w:cs="Garamond"/>
      <w:color w:val="000000"/>
      <w:sz w:val="24"/>
      <w:szCs w:val="24"/>
    </w:rPr>
  </w:style>
  <w:style w:type="table" w:styleId="TableGrid">
    <w:name w:val="Table Grid"/>
    <w:basedOn w:val="TableNormal"/>
    <w:rsid w:val="0082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026">
      <w:marLeft w:val="0"/>
      <w:marRight w:val="0"/>
      <w:marTop w:val="0"/>
      <w:marBottom w:val="0"/>
      <w:divBdr>
        <w:top w:val="none" w:sz="0" w:space="0" w:color="auto"/>
        <w:left w:val="none" w:sz="0" w:space="0" w:color="auto"/>
        <w:bottom w:val="none" w:sz="0" w:space="0" w:color="auto"/>
        <w:right w:val="none" w:sz="0" w:space="0" w:color="auto"/>
      </w:divBdr>
      <w:divsChild>
        <w:div w:id="222955027">
          <w:marLeft w:val="0"/>
          <w:marRight w:val="0"/>
          <w:marTop w:val="0"/>
          <w:marBottom w:val="0"/>
          <w:divBdr>
            <w:top w:val="none" w:sz="0" w:space="0" w:color="auto"/>
            <w:left w:val="none" w:sz="0" w:space="0" w:color="auto"/>
            <w:bottom w:val="none" w:sz="0" w:space="0" w:color="auto"/>
            <w:right w:val="none" w:sz="0" w:space="0" w:color="auto"/>
          </w:divBdr>
        </w:div>
        <w:div w:id="222955033">
          <w:marLeft w:val="0"/>
          <w:marRight w:val="0"/>
          <w:marTop w:val="0"/>
          <w:marBottom w:val="0"/>
          <w:divBdr>
            <w:top w:val="none" w:sz="0" w:space="0" w:color="auto"/>
            <w:left w:val="none" w:sz="0" w:space="0" w:color="auto"/>
            <w:bottom w:val="none" w:sz="0" w:space="0" w:color="auto"/>
            <w:right w:val="none" w:sz="0" w:space="0" w:color="auto"/>
          </w:divBdr>
        </w:div>
        <w:div w:id="222955035">
          <w:marLeft w:val="0"/>
          <w:marRight w:val="0"/>
          <w:marTop w:val="0"/>
          <w:marBottom w:val="0"/>
          <w:divBdr>
            <w:top w:val="none" w:sz="0" w:space="0" w:color="auto"/>
            <w:left w:val="none" w:sz="0" w:space="0" w:color="auto"/>
            <w:bottom w:val="none" w:sz="0" w:space="0" w:color="auto"/>
            <w:right w:val="none" w:sz="0" w:space="0" w:color="auto"/>
          </w:divBdr>
        </w:div>
        <w:div w:id="222955036">
          <w:marLeft w:val="0"/>
          <w:marRight w:val="0"/>
          <w:marTop w:val="0"/>
          <w:marBottom w:val="0"/>
          <w:divBdr>
            <w:top w:val="none" w:sz="0" w:space="0" w:color="auto"/>
            <w:left w:val="none" w:sz="0" w:space="0" w:color="auto"/>
            <w:bottom w:val="none" w:sz="0" w:space="0" w:color="auto"/>
            <w:right w:val="none" w:sz="0" w:space="0" w:color="auto"/>
          </w:divBdr>
        </w:div>
        <w:div w:id="222955037">
          <w:marLeft w:val="0"/>
          <w:marRight w:val="0"/>
          <w:marTop w:val="0"/>
          <w:marBottom w:val="0"/>
          <w:divBdr>
            <w:top w:val="none" w:sz="0" w:space="0" w:color="auto"/>
            <w:left w:val="none" w:sz="0" w:space="0" w:color="auto"/>
            <w:bottom w:val="none" w:sz="0" w:space="0" w:color="auto"/>
            <w:right w:val="none" w:sz="0" w:space="0" w:color="auto"/>
          </w:divBdr>
        </w:div>
        <w:div w:id="222955040">
          <w:marLeft w:val="0"/>
          <w:marRight w:val="0"/>
          <w:marTop w:val="0"/>
          <w:marBottom w:val="0"/>
          <w:divBdr>
            <w:top w:val="none" w:sz="0" w:space="0" w:color="auto"/>
            <w:left w:val="none" w:sz="0" w:space="0" w:color="auto"/>
            <w:bottom w:val="none" w:sz="0" w:space="0" w:color="auto"/>
            <w:right w:val="none" w:sz="0" w:space="0" w:color="auto"/>
          </w:divBdr>
        </w:div>
        <w:div w:id="222955041">
          <w:marLeft w:val="0"/>
          <w:marRight w:val="0"/>
          <w:marTop w:val="0"/>
          <w:marBottom w:val="0"/>
          <w:divBdr>
            <w:top w:val="none" w:sz="0" w:space="0" w:color="auto"/>
            <w:left w:val="none" w:sz="0" w:space="0" w:color="auto"/>
            <w:bottom w:val="none" w:sz="0" w:space="0" w:color="auto"/>
            <w:right w:val="none" w:sz="0" w:space="0" w:color="auto"/>
          </w:divBdr>
        </w:div>
        <w:div w:id="222955044">
          <w:marLeft w:val="0"/>
          <w:marRight w:val="0"/>
          <w:marTop w:val="0"/>
          <w:marBottom w:val="0"/>
          <w:divBdr>
            <w:top w:val="none" w:sz="0" w:space="0" w:color="auto"/>
            <w:left w:val="none" w:sz="0" w:space="0" w:color="auto"/>
            <w:bottom w:val="none" w:sz="0" w:space="0" w:color="auto"/>
            <w:right w:val="none" w:sz="0" w:space="0" w:color="auto"/>
          </w:divBdr>
        </w:div>
        <w:div w:id="222955045">
          <w:marLeft w:val="0"/>
          <w:marRight w:val="0"/>
          <w:marTop w:val="0"/>
          <w:marBottom w:val="0"/>
          <w:divBdr>
            <w:top w:val="none" w:sz="0" w:space="0" w:color="auto"/>
            <w:left w:val="none" w:sz="0" w:space="0" w:color="auto"/>
            <w:bottom w:val="none" w:sz="0" w:space="0" w:color="auto"/>
            <w:right w:val="none" w:sz="0" w:space="0" w:color="auto"/>
          </w:divBdr>
        </w:div>
        <w:div w:id="222955049">
          <w:marLeft w:val="0"/>
          <w:marRight w:val="0"/>
          <w:marTop w:val="0"/>
          <w:marBottom w:val="0"/>
          <w:divBdr>
            <w:top w:val="none" w:sz="0" w:space="0" w:color="auto"/>
            <w:left w:val="none" w:sz="0" w:space="0" w:color="auto"/>
            <w:bottom w:val="none" w:sz="0" w:space="0" w:color="auto"/>
            <w:right w:val="none" w:sz="0" w:space="0" w:color="auto"/>
          </w:divBdr>
        </w:div>
        <w:div w:id="222955062">
          <w:marLeft w:val="0"/>
          <w:marRight w:val="0"/>
          <w:marTop w:val="0"/>
          <w:marBottom w:val="0"/>
          <w:divBdr>
            <w:top w:val="none" w:sz="0" w:space="0" w:color="auto"/>
            <w:left w:val="none" w:sz="0" w:space="0" w:color="auto"/>
            <w:bottom w:val="none" w:sz="0" w:space="0" w:color="auto"/>
            <w:right w:val="none" w:sz="0" w:space="0" w:color="auto"/>
          </w:divBdr>
        </w:div>
        <w:div w:id="222955066">
          <w:marLeft w:val="0"/>
          <w:marRight w:val="0"/>
          <w:marTop w:val="0"/>
          <w:marBottom w:val="0"/>
          <w:divBdr>
            <w:top w:val="none" w:sz="0" w:space="0" w:color="auto"/>
            <w:left w:val="none" w:sz="0" w:space="0" w:color="auto"/>
            <w:bottom w:val="none" w:sz="0" w:space="0" w:color="auto"/>
            <w:right w:val="none" w:sz="0" w:space="0" w:color="auto"/>
          </w:divBdr>
        </w:div>
      </w:divsChild>
    </w:div>
    <w:div w:id="222955029">
      <w:marLeft w:val="0"/>
      <w:marRight w:val="0"/>
      <w:marTop w:val="0"/>
      <w:marBottom w:val="0"/>
      <w:divBdr>
        <w:top w:val="none" w:sz="0" w:space="0" w:color="auto"/>
        <w:left w:val="none" w:sz="0" w:space="0" w:color="auto"/>
        <w:bottom w:val="none" w:sz="0" w:space="0" w:color="auto"/>
        <w:right w:val="none" w:sz="0" w:space="0" w:color="auto"/>
      </w:divBdr>
    </w:div>
    <w:div w:id="222955038">
      <w:marLeft w:val="0"/>
      <w:marRight w:val="0"/>
      <w:marTop w:val="0"/>
      <w:marBottom w:val="0"/>
      <w:divBdr>
        <w:top w:val="none" w:sz="0" w:space="0" w:color="auto"/>
        <w:left w:val="none" w:sz="0" w:space="0" w:color="auto"/>
        <w:bottom w:val="none" w:sz="0" w:space="0" w:color="auto"/>
        <w:right w:val="none" w:sz="0" w:space="0" w:color="auto"/>
      </w:divBdr>
    </w:div>
    <w:div w:id="222955039">
      <w:marLeft w:val="60"/>
      <w:marRight w:val="60"/>
      <w:marTop w:val="60"/>
      <w:marBottom w:val="15"/>
      <w:divBdr>
        <w:top w:val="none" w:sz="0" w:space="0" w:color="auto"/>
        <w:left w:val="none" w:sz="0" w:space="0" w:color="auto"/>
        <w:bottom w:val="none" w:sz="0" w:space="0" w:color="auto"/>
        <w:right w:val="none" w:sz="0" w:space="0" w:color="auto"/>
      </w:divBdr>
      <w:divsChild>
        <w:div w:id="222955031">
          <w:marLeft w:val="0"/>
          <w:marRight w:val="0"/>
          <w:marTop w:val="0"/>
          <w:marBottom w:val="0"/>
          <w:divBdr>
            <w:top w:val="none" w:sz="0" w:space="0" w:color="auto"/>
            <w:left w:val="none" w:sz="0" w:space="0" w:color="auto"/>
            <w:bottom w:val="none" w:sz="0" w:space="0" w:color="auto"/>
            <w:right w:val="none" w:sz="0" w:space="0" w:color="auto"/>
          </w:divBdr>
        </w:div>
        <w:div w:id="222955032">
          <w:marLeft w:val="0"/>
          <w:marRight w:val="0"/>
          <w:marTop w:val="0"/>
          <w:marBottom w:val="0"/>
          <w:divBdr>
            <w:top w:val="none" w:sz="0" w:space="0" w:color="auto"/>
            <w:left w:val="none" w:sz="0" w:space="0" w:color="auto"/>
            <w:bottom w:val="none" w:sz="0" w:space="0" w:color="auto"/>
            <w:right w:val="none" w:sz="0" w:space="0" w:color="auto"/>
          </w:divBdr>
        </w:div>
        <w:div w:id="222955034">
          <w:marLeft w:val="0"/>
          <w:marRight w:val="0"/>
          <w:marTop w:val="0"/>
          <w:marBottom w:val="0"/>
          <w:divBdr>
            <w:top w:val="none" w:sz="0" w:space="0" w:color="auto"/>
            <w:left w:val="none" w:sz="0" w:space="0" w:color="auto"/>
            <w:bottom w:val="none" w:sz="0" w:space="0" w:color="auto"/>
            <w:right w:val="none" w:sz="0" w:space="0" w:color="auto"/>
          </w:divBdr>
        </w:div>
        <w:div w:id="222955042">
          <w:marLeft w:val="0"/>
          <w:marRight w:val="0"/>
          <w:marTop w:val="0"/>
          <w:marBottom w:val="0"/>
          <w:divBdr>
            <w:top w:val="none" w:sz="0" w:space="0" w:color="auto"/>
            <w:left w:val="none" w:sz="0" w:space="0" w:color="auto"/>
            <w:bottom w:val="none" w:sz="0" w:space="0" w:color="auto"/>
            <w:right w:val="none" w:sz="0" w:space="0" w:color="auto"/>
          </w:divBdr>
        </w:div>
        <w:div w:id="222955046">
          <w:marLeft w:val="0"/>
          <w:marRight w:val="0"/>
          <w:marTop w:val="0"/>
          <w:marBottom w:val="0"/>
          <w:divBdr>
            <w:top w:val="none" w:sz="0" w:space="0" w:color="auto"/>
            <w:left w:val="none" w:sz="0" w:space="0" w:color="auto"/>
            <w:bottom w:val="none" w:sz="0" w:space="0" w:color="auto"/>
            <w:right w:val="none" w:sz="0" w:space="0" w:color="auto"/>
          </w:divBdr>
        </w:div>
        <w:div w:id="222955048">
          <w:marLeft w:val="0"/>
          <w:marRight w:val="0"/>
          <w:marTop w:val="0"/>
          <w:marBottom w:val="0"/>
          <w:divBdr>
            <w:top w:val="none" w:sz="0" w:space="0" w:color="auto"/>
            <w:left w:val="none" w:sz="0" w:space="0" w:color="auto"/>
            <w:bottom w:val="none" w:sz="0" w:space="0" w:color="auto"/>
            <w:right w:val="none" w:sz="0" w:space="0" w:color="auto"/>
          </w:divBdr>
        </w:div>
        <w:div w:id="222955050">
          <w:marLeft w:val="0"/>
          <w:marRight w:val="0"/>
          <w:marTop w:val="0"/>
          <w:marBottom w:val="0"/>
          <w:divBdr>
            <w:top w:val="none" w:sz="0" w:space="0" w:color="auto"/>
            <w:left w:val="none" w:sz="0" w:space="0" w:color="auto"/>
            <w:bottom w:val="none" w:sz="0" w:space="0" w:color="auto"/>
            <w:right w:val="none" w:sz="0" w:space="0" w:color="auto"/>
          </w:divBdr>
        </w:div>
        <w:div w:id="222955053">
          <w:marLeft w:val="0"/>
          <w:marRight w:val="0"/>
          <w:marTop w:val="0"/>
          <w:marBottom w:val="0"/>
          <w:divBdr>
            <w:top w:val="none" w:sz="0" w:space="0" w:color="auto"/>
            <w:left w:val="none" w:sz="0" w:space="0" w:color="auto"/>
            <w:bottom w:val="none" w:sz="0" w:space="0" w:color="auto"/>
            <w:right w:val="none" w:sz="0" w:space="0" w:color="auto"/>
          </w:divBdr>
        </w:div>
        <w:div w:id="222955055">
          <w:marLeft w:val="0"/>
          <w:marRight w:val="0"/>
          <w:marTop w:val="0"/>
          <w:marBottom w:val="0"/>
          <w:divBdr>
            <w:top w:val="none" w:sz="0" w:space="0" w:color="auto"/>
            <w:left w:val="none" w:sz="0" w:space="0" w:color="auto"/>
            <w:bottom w:val="none" w:sz="0" w:space="0" w:color="auto"/>
            <w:right w:val="none" w:sz="0" w:space="0" w:color="auto"/>
          </w:divBdr>
        </w:div>
        <w:div w:id="222955056">
          <w:marLeft w:val="0"/>
          <w:marRight w:val="0"/>
          <w:marTop w:val="0"/>
          <w:marBottom w:val="0"/>
          <w:divBdr>
            <w:top w:val="none" w:sz="0" w:space="0" w:color="auto"/>
            <w:left w:val="none" w:sz="0" w:space="0" w:color="auto"/>
            <w:bottom w:val="none" w:sz="0" w:space="0" w:color="auto"/>
            <w:right w:val="none" w:sz="0" w:space="0" w:color="auto"/>
          </w:divBdr>
        </w:div>
        <w:div w:id="222955060">
          <w:marLeft w:val="0"/>
          <w:marRight w:val="0"/>
          <w:marTop w:val="0"/>
          <w:marBottom w:val="0"/>
          <w:divBdr>
            <w:top w:val="none" w:sz="0" w:space="0" w:color="auto"/>
            <w:left w:val="none" w:sz="0" w:space="0" w:color="auto"/>
            <w:bottom w:val="none" w:sz="0" w:space="0" w:color="auto"/>
            <w:right w:val="none" w:sz="0" w:space="0" w:color="auto"/>
          </w:divBdr>
        </w:div>
        <w:div w:id="222955067">
          <w:marLeft w:val="0"/>
          <w:marRight w:val="0"/>
          <w:marTop w:val="0"/>
          <w:marBottom w:val="0"/>
          <w:divBdr>
            <w:top w:val="none" w:sz="0" w:space="0" w:color="auto"/>
            <w:left w:val="none" w:sz="0" w:space="0" w:color="auto"/>
            <w:bottom w:val="none" w:sz="0" w:space="0" w:color="auto"/>
            <w:right w:val="none" w:sz="0" w:space="0" w:color="auto"/>
          </w:divBdr>
        </w:div>
      </w:divsChild>
    </w:div>
    <w:div w:id="222955043">
      <w:marLeft w:val="0"/>
      <w:marRight w:val="0"/>
      <w:marTop w:val="0"/>
      <w:marBottom w:val="0"/>
      <w:divBdr>
        <w:top w:val="none" w:sz="0" w:space="0" w:color="auto"/>
        <w:left w:val="none" w:sz="0" w:space="0" w:color="auto"/>
        <w:bottom w:val="none" w:sz="0" w:space="0" w:color="auto"/>
        <w:right w:val="none" w:sz="0" w:space="0" w:color="auto"/>
      </w:divBdr>
    </w:div>
    <w:div w:id="222955047">
      <w:marLeft w:val="0"/>
      <w:marRight w:val="0"/>
      <w:marTop w:val="0"/>
      <w:marBottom w:val="0"/>
      <w:divBdr>
        <w:top w:val="none" w:sz="0" w:space="0" w:color="auto"/>
        <w:left w:val="none" w:sz="0" w:space="0" w:color="auto"/>
        <w:bottom w:val="none" w:sz="0" w:space="0" w:color="auto"/>
        <w:right w:val="none" w:sz="0" w:space="0" w:color="auto"/>
      </w:divBdr>
    </w:div>
    <w:div w:id="222955051">
      <w:marLeft w:val="0"/>
      <w:marRight w:val="0"/>
      <w:marTop w:val="0"/>
      <w:marBottom w:val="0"/>
      <w:divBdr>
        <w:top w:val="none" w:sz="0" w:space="0" w:color="auto"/>
        <w:left w:val="none" w:sz="0" w:space="0" w:color="auto"/>
        <w:bottom w:val="none" w:sz="0" w:space="0" w:color="auto"/>
        <w:right w:val="none" w:sz="0" w:space="0" w:color="auto"/>
      </w:divBdr>
    </w:div>
    <w:div w:id="222955052">
      <w:marLeft w:val="0"/>
      <w:marRight w:val="0"/>
      <w:marTop w:val="0"/>
      <w:marBottom w:val="0"/>
      <w:divBdr>
        <w:top w:val="none" w:sz="0" w:space="0" w:color="auto"/>
        <w:left w:val="none" w:sz="0" w:space="0" w:color="auto"/>
        <w:bottom w:val="none" w:sz="0" w:space="0" w:color="auto"/>
        <w:right w:val="none" w:sz="0" w:space="0" w:color="auto"/>
      </w:divBdr>
    </w:div>
    <w:div w:id="222955057">
      <w:marLeft w:val="0"/>
      <w:marRight w:val="0"/>
      <w:marTop w:val="0"/>
      <w:marBottom w:val="0"/>
      <w:divBdr>
        <w:top w:val="none" w:sz="0" w:space="0" w:color="auto"/>
        <w:left w:val="none" w:sz="0" w:space="0" w:color="auto"/>
        <w:bottom w:val="none" w:sz="0" w:space="0" w:color="auto"/>
        <w:right w:val="none" w:sz="0" w:space="0" w:color="auto"/>
      </w:divBdr>
    </w:div>
    <w:div w:id="222955059">
      <w:marLeft w:val="60"/>
      <w:marRight w:val="60"/>
      <w:marTop w:val="60"/>
      <w:marBottom w:val="15"/>
      <w:divBdr>
        <w:top w:val="none" w:sz="0" w:space="0" w:color="auto"/>
        <w:left w:val="none" w:sz="0" w:space="0" w:color="auto"/>
        <w:bottom w:val="none" w:sz="0" w:space="0" w:color="auto"/>
        <w:right w:val="none" w:sz="0" w:space="0" w:color="auto"/>
      </w:divBdr>
      <w:divsChild>
        <w:div w:id="222955028">
          <w:marLeft w:val="0"/>
          <w:marRight w:val="0"/>
          <w:marTop w:val="0"/>
          <w:marBottom w:val="0"/>
          <w:divBdr>
            <w:top w:val="none" w:sz="0" w:space="0" w:color="auto"/>
            <w:left w:val="none" w:sz="0" w:space="0" w:color="auto"/>
            <w:bottom w:val="none" w:sz="0" w:space="0" w:color="auto"/>
            <w:right w:val="none" w:sz="0" w:space="0" w:color="auto"/>
          </w:divBdr>
        </w:div>
        <w:div w:id="222955030">
          <w:marLeft w:val="0"/>
          <w:marRight w:val="0"/>
          <w:marTop w:val="0"/>
          <w:marBottom w:val="0"/>
          <w:divBdr>
            <w:top w:val="none" w:sz="0" w:space="0" w:color="auto"/>
            <w:left w:val="none" w:sz="0" w:space="0" w:color="auto"/>
            <w:bottom w:val="none" w:sz="0" w:space="0" w:color="auto"/>
            <w:right w:val="none" w:sz="0" w:space="0" w:color="auto"/>
          </w:divBdr>
        </w:div>
        <w:div w:id="222955054">
          <w:marLeft w:val="0"/>
          <w:marRight w:val="0"/>
          <w:marTop w:val="0"/>
          <w:marBottom w:val="0"/>
          <w:divBdr>
            <w:top w:val="none" w:sz="0" w:space="0" w:color="auto"/>
            <w:left w:val="none" w:sz="0" w:space="0" w:color="auto"/>
            <w:bottom w:val="none" w:sz="0" w:space="0" w:color="auto"/>
            <w:right w:val="none" w:sz="0" w:space="0" w:color="auto"/>
          </w:divBdr>
        </w:div>
        <w:div w:id="222955058">
          <w:marLeft w:val="0"/>
          <w:marRight w:val="0"/>
          <w:marTop w:val="0"/>
          <w:marBottom w:val="0"/>
          <w:divBdr>
            <w:top w:val="none" w:sz="0" w:space="0" w:color="auto"/>
            <w:left w:val="none" w:sz="0" w:space="0" w:color="auto"/>
            <w:bottom w:val="none" w:sz="0" w:space="0" w:color="auto"/>
            <w:right w:val="none" w:sz="0" w:space="0" w:color="auto"/>
          </w:divBdr>
        </w:div>
        <w:div w:id="222955063">
          <w:marLeft w:val="0"/>
          <w:marRight w:val="0"/>
          <w:marTop w:val="0"/>
          <w:marBottom w:val="0"/>
          <w:divBdr>
            <w:top w:val="none" w:sz="0" w:space="0" w:color="auto"/>
            <w:left w:val="none" w:sz="0" w:space="0" w:color="auto"/>
            <w:bottom w:val="none" w:sz="0" w:space="0" w:color="auto"/>
            <w:right w:val="none" w:sz="0" w:space="0" w:color="auto"/>
          </w:divBdr>
        </w:div>
        <w:div w:id="222955064">
          <w:marLeft w:val="0"/>
          <w:marRight w:val="0"/>
          <w:marTop w:val="0"/>
          <w:marBottom w:val="0"/>
          <w:divBdr>
            <w:top w:val="none" w:sz="0" w:space="0" w:color="auto"/>
            <w:left w:val="none" w:sz="0" w:space="0" w:color="auto"/>
            <w:bottom w:val="none" w:sz="0" w:space="0" w:color="auto"/>
            <w:right w:val="none" w:sz="0" w:space="0" w:color="auto"/>
          </w:divBdr>
        </w:div>
      </w:divsChild>
    </w:div>
    <w:div w:id="222955061">
      <w:marLeft w:val="0"/>
      <w:marRight w:val="0"/>
      <w:marTop w:val="0"/>
      <w:marBottom w:val="0"/>
      <w:divBdr>
        <w:top w:val="none" w:sz="0" w:space="0" w:color="auto"/>
        <w:left w:val="none" w:sz="0" w:space="0" w:color="auto"/>
        <w:bottom w:val="none" w:sz="0" w:space="0" w:color="auto"/>
        <w:right w:val="none" w:sz="0" w:space="0" w:color="auto"/>
      </w:divBdr>
    </w:div>
    <w:div w:id="222955065">
      <w:marLeft w:val="0"/>
      <w:marRight w:val="0"/>
      <w:marTop w:val="0"/>
      <w:marBottom w:val="0"/>
      <w:divBdr>
        <w:top w:val="none" w:sz="0" w:space="0" w:color="auto"/>
        <w:left w:val="none" w:sz="0" w:space="0" w:color="auto"/>
        <w:bottom w:val="none" w:sz="0" w:space="0" w:color="auto"/>
        <w:right w:val="none" w:sz="0" w:space="0" w:color="auto"/>
      </w:divBdr>
    </w:div>
    <w:div w:id="625619036">
      <w:bodyDiv w:val="1"/>
      <w:marLeft w:val="0"/>
      <w:marRight w:val="0"/>
      <w:marTop w:val="0"/>
      <w:marBottom w:val="0"/>
      <w:divBdr>
        <w:top w:val="none" w:sz="0" w:space="0" w:color="auto"/>
        <w:left w:val="none" w:sz="0" w:space="0" w:color="auto"/>
        <w:bottom w:val="none" w:sz="0" w:space="0" w:color="auto"/>
        <w:right w:val="none" w:sz="0" w:space="0" w:color="auto"/>
      </w:divBdr>
    </w:div>
    <w:div w:id="651175185">
      <w:bodyDiv w:val="1"/>
      <w:marLeft w:val="0"/>
      <w:marRight w:val="0"/>
      <w:marTop w:val="0"/>
      <w:marBottom w:val="0"/>
      <w:divBdr>
        <w:top w:val="none" w:sz="0" w:space="0" w:color="auto"/>
        <w:left w:val="none" w:sz="0" w:space="0" w:color="auto"/>
        <w:bottom w:val="none" w:sz="0" w:space="0" w:color="auto"/>
        <w:right w:val="none" w:sz="0" w:space="0" w:color="auto"/>
      </w:divBdr>
    </w:div>
    <w:div w:id="966358037">
      <w:bodyDiv w:val="1"/>
      <w:marLeft w:val="0"/>
      <w:marRight w:val="0"/>
      <w:marTop w:val="0"/>
      <w:marBottom w:val="0"/>
      <w:divBdr>
        <w:top w:val="none" w:sz="0" w:space="0" w:color="auto"/>
        <w:left w:val="none" w:sz="0" w:space="0" w:color="auto"/>
        <w:bottom w:val="none" w:sz="0" w:space="0" w:color="auto"/>
        <w:right w:val="none" w:sz="0" w:space="0" w:color="auto"/>
      </w:divBdr>
    </w:div>
    <w:div w:id="1172643289">
      <w:bodyDiv w:val="1"/>
      <w:marLeft w:val="0"/>
      <w:marRight w:val="0"/>
      <w:marTop w:val="0"/>
      <w:marBottom w:val="0"/>
      <w:divBdr>
        <w:top w:val="none" w:sz="0" w:space="0" w:color="auto"/>
        <w:left w:val="none" w:sz="0" w:space="0" w:color="auto"/>
        <w:bottom w:val="none" w:sz="0" w:space="0" w:color="auto"/>
        <w:right w:val="none" w:sz="0" w:space="0" w:color="auto"/>
      </w:divBdr>
    </w:div>
    <w:div w:id="1303803395">
      <w:bodyDiv w:val="1"/>
      <w:marLeft w:val="0"/>
      <w:marRight w:val="0"/>
      <w:marTop w:val="0"/>
      <w:marBottom w:val="0"/>
      <w:divBdr>
        <w:top w:val="none" w:sz="0" w:space="0" w:color="auto"/>
        <w:left w:val="none" w:sz="0" w:space="0" w:color="auto"/>
        <w:bottom w:val="none" w:sz="0" w:space="0" w:color="auto"/>
        <w:right w:val="none" w:sz="0" w:space="0" w:color="auto"/>
      </w:divBdr>
    </w:div>
    <w:div w:id="1399741988">
      <w:bodyDiv w:val="1"/>
      <w:marLeft w:val="0"/>
      <w:marRight w:val="0"/>
      <w:marTop w:val="0"/>
      <w:marBottom w:val="0"/>
      <w:divBdr>
        <w:top w:val="none" w:sz="0" w:space="0" w:color="auto"/>
        <w:left w:val="none" w:sz="0" w:space="0" w:color="auto"/>
        <w:bottom w:val="none" w:sz="0" w:space="0" w:color="auto"/>
        <w:right w:val="none" w:sz="0" w:space="0" w:color="auto"/>
      </w:divBdr>
    </w:div>
    <w:div w:id="1632059203">
      <w:bodyDiv w:val="1"/>
      <w:marLeft w:val="0"/>
      <w:marRight w:val="0"/>
      <w:marTop w:val="0"/>
      <w:marBottom w:val="0"/>
      <w:divBdr>
        <w:top w:val="none" w:sz="0" w:space="0" w:color="auto"/>
        <w:left w:val="none" w:sz="0" w:space="0" w:color="auto"/>
        <w:bottom w:val="none" w:sz="0" w:space="0" w:color="auto"/>
        <w:right w:val="none" w:sz="0" w:space="0" w:color="auto"/>
      </w:divBdr>
    </w:div>
    <w:div w:id="1641878815">
      <w:bodyDiv w:val="1"/>
      <w:marLeft w:val="0"/>
      <w:marRight w:val="0"/>
      <w:marTop w:val="0"/>
      <w:marBottom w:val="0"/>
      <w:divBdr>
        <w:top w:val="none" w:sz="0" w:space="0" w:color="auto"/>
        <w:left w:val="none" w:sz="0" w:space="0" w:color="auto"/>
        <w:bottom w:val="none" w:sz="0" w:space="0" w:color="auto"/>
        <w:right w:val="none" w:sz="0" w:space="0" w:color="auto"/>
      </w:divBdr>
      <w:divsChild>
        <w:div w:id="1944602935">
          <w:marLeft w:val="0"/>
          <w:marRight w:val="0"/>
          <w:marTop w:val="0"/>
          <w:marBottom w:val="0"/>
          <w:divBdr>
            <w:top w:val="none" w:sz="0" w:space="0" w:color="auto"/>
            <w:left w:val="none" w:sz="0" w:space="0" w:color="auto"/>
            <w:bottom w:val="none" w:sz="0" w:space="0" w:color="auto"/>
            <w:right w:val="none" w:sz="0" w:space="0" w:color="auto"/>
          </w:divBdr>
          <w:divsChild>
            <w:div w:id="824277003">
              <w:marLeft w:val="0"/>
              <w:marRight w:val="0"/>
              <w:marTop w:val="0"/>
              <w:marBottom w:val="0"/>
              <w:divBdr>
                <w:top w:val="none" w:sz="0" w:space="0" w:color="auto"/>
                <w:left w:val="none" w:sz="0" w:space="0" w:color="auto"/>
                <w:bottom w:val="none" w:sz="0" w:space="0" w:color="auto"/>
                <w:right w:val="none" w:sz="0" w:space="0" w:color="auto"/>
              </w:divBdr>
              <w:divsChild>
                <w:div w:id="1304893016">
                  <w:marLeft w:val="0"/>
                  <w:marRight w:val="0"/>
                  <w:marTop w:val="0"/>
                  <w:marBottom w:val="0"/>
                  <w:divBdr>
                    <w:top w:val="none" w:sz="0" w:space="0" w:color="auto"/>
                    <w:left w:val="none" w:sz="0" w:space="0" w:color="auto"/>
                    <w:bottom w:val="none" w:sz="0" w:space="0" w:color="auto"/>
                    <w:right w:val="none" w:sz="0" w:space="0" w:color="auto"/>
                  </w:divBdr>
                  <w:divsChild>
                    <w:div w:id="2079549289">
                      <w:marLeft w:val="0"/>
                      <w:marRight w:val="0"/>
                      <w:marTop w:val="0"/>
                      <w:marBottom w:val="0"/>
                      <w:divBdr>
                        <w:top w:val="none" w:sz="0" w:space="0" w:color="auto"/>
                        <w:left w:val="none" w:sz="0" w:space="0" w:color="auto"/>
                        <w:bottom w:val="none" w:sz="0" w:space="0" w:color="auto"/>
                        <w:right w:val="none" w:sz="0" w:space="0" w:color="auto"/>
                      </w:divBdr>
                      <w:divsChild>
                        <w:div w:id="1974828064">
                          <w:marLeft w:val="0"/>
                          <w:marRight w:val="0"/>
                          <w:marTop w:val="0"/>
                          <w:marBottom w:val="0"/>
                          <w:divBdr>
                            <w:top w:val="none" w:sz="0" w:space="0" w:color="auto"/>
                            <w:left w:val="none" w:sz="0" w:space="0" w:color="auto"/>
                            <w:bottom w:val="none" w:sz="0" w:space="0" w:color="auto"/>
                            <w:right w:val="none" w:sz="0" w:space="0" w:color="auto"/>
                          </w:divBdr>
                          <w:divsChild>
                            <w:div w:id="1039472595">
                              <w:marLeft w:val="0"/>
                              <w:marRight w:val="0"/>
                              <w:marTop w:val="0"/>
                              <w:marBottom w:val="0"/>
                              <w:divBdr>
                                <w:top w:val="none" w:sz="0" w:space="0" w:color="auto"/>
                                <w:left w:val="none" w:sz="0" w:space="0" w:color="auto"/>
                                <w:bottom w:val="none" w:sz="0" w:space="0" w:color="auto"/>
                                <w:right w:val="none" w:sz="0" w:space="0" w:color="auto"/>
                              </w:divBdr>
                              <w:divsChild>
                                <w:div w:id="5483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3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www.odwphiladelphia.org/wp-content/uploads/2014/02/Coordinator-Data-Collection-Form.pdf" TargetMode="External"/><Relationship Id="rId18" Type="http://schemas.openxmlformats.org/officeDocument/2006/relationships/hyperlink" Target="http://www.odwphiladelphia.org/sacred-liturgy/monthly-mailing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dwphiladelphia.org" TargetMode="External"/><Relationship Id="rId12" Type="http://schemas.openxmlformats.org/officeDocument/2006/relationships/hyperlink" Target="mailto:majohnson@archphila.org" TargetMode="External"/><Relationship Id="rId17" Type="http://schemas.openxmlformats.org/officeDocument/2006/relationships/hyperlink" Target="http://www.usccb.org/about/divine-worship/newsletter/" TargetMode="External"/><Relationship Id="rId2" Type="http://schemas.openxmlformats.org/officeDocument/2006/relationships/styles" Target="styles.xml"/><Relationship Id="rId16" Type="http://schemas.openxmlformats.org/officeDocument/2006/relationships/hyperlink" Target="http://www.usccb.org/about/divine-worship/newsletter/upload/newsletter-2014-04.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dden@archphila.org" TargetMode="External"/><Relationship Id="rId5" Type="http://schemas.openxmlformats.org/officeDocument/2006/relationships/footnotes" Target="footnotes.xml"/><Relationship Id="rId15" Type="http://schemas.openxmlformats.org/officeDocument/2006/relationships/hyperlink" Target="http://www.odwphiladelphia.org/liturgical-music" TargetMode="External"/><Relationship Id="rId10" Type="http://schemas.openxmlformats.org/officeDocument/2006/relationships/hyperlink" Target="mailto:jromeri@archphila.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www.odwphiladelphia.org/wp-content/uploads/2014/02/Coordinator-Data-Collection-Form.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OFFICE FOR WORSHIP</vt:lpstr>
    </vt:vector>
  </TitlesOfParts>
  <Company>Archdiocese Of Philadelphia</Company>
  <LinksUpToDate>false</LinksUpToDate>
  <CharactersWithSpaces>16965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WORSHIP</dc:title>
  <dc:subject/>
  <dc:creator>FRDGILL</dc:creator>
  <cp:keywords/>
  <dc:description/>
  <cp:lastModifiedBy>Jean E Madden</cp:lastModifiedBy>
  <cp:revision>2</cp:revision>
  <cp:lastPrinted>2014-02-14T14:37:00Z</cp:lastPrinted>
  <dcterms:created xsi:type="dcterms:W3CDTF">2014-10-29T19:58:00Z</dcterms:created>
  <dcterms:modified xsi:type="dcterms:W3CDTF">2014-10-29T19:58:00Z</dcterms:modified>
</cp:coreProperties>
</file>