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373" w:rsidRPr="00844A7F" w:rsidRDefault="009D7373" w:rsidP="009D7373">
      <w:pPr>
        <w:jc w:val="center"/>
        <w:rPr>
          <w:rFonts w:ascii="Garamond" w:hAnsi="Garamond"/>
          <w:b/>
          <w:sz w:val="28"/>
          <w:szCs w:val="24"/>
        </w:rPr>
      </w:pPr>
      <w:r w:rsidRPr="00844A7F">
        <w:rPr>
          <w:rFonts w:ascii="Garamond" w:hAnsi="Garamond"/>
          <w:b/>
          <w:sz w:val="28"/>
          <w:szCs w:val="24"/>
        </w:rPr>
        <w:t>OFFICE FOR DIVINE WORSHIP</w:t>
      </w:r>
    </w:p>
    <w:p w:rsidR="009D7373" w:rsidRPr="00844A7F" w:rsidRDefault="00994A3A" w:rsidP="009D7373">
      <w:pPr>
        <w:jc w:val="center"/>
        <w:rPr>
          <w:rFonts w:ascii="Garamond" w:hAnsi="Garamond"/>
          <w:b/>
          <w:sz w:val="28"/>
          <w:szCs w:val="24"/>
        </w:rPr>
      </w:pPr>
      <w:r w:rsidRPr="00844A7F">
        <w:rPr>
          <w:rFonts w:ascii="Garamond" w:hAnsi="Garamond"/>
          <w:b/>
          <w:sz w:val="28"/>
          <w:szCs w:val="24"/>
        </w:rPr>
        <w:t>JULY</w:t>
      </w:r>
      <w:r w:rsidR="009D7373" w:rsidRPr="00844A7F">
        <w:rPr>
          <w:rFonts w:ascii="Garamond" w:hAnsi="Garamond"/>
          <w:b/>
          <w:sz w:val="28"/>
          <w:szCs w:val="24"/>
        </w:rPr>
        <w:t xml:space="preserve"> 2015</w:t>
      </w:r>
    </w:p>
    <w:p w:rsidR="009D7373" w:rsidRPr="00844A7F" w:rsidRDefault="009D7373" w:rsidP="009D7373">
      <w:pPr>
        <w:jc w:val="center"/>
        <w:rPr>
          <w:rFonts w:ascii="Garamond" w:hAnsi="Garamond"/>
          <w:szCs w:val="24"/>
        </w:rPr>
      </w:pPr>
    </w:p>
    <w:p w:rsidR="009D7373" w:rsidRPr="00844A7F" w:rsidRDefault="009D7373" w:rsidP="009D7373">
      <w:pPr>
        <w:jc w:val="center"/>
        <w:rPr>
          <w:rFonts w:ascii="Garamond" w:hAnsi="Garamond"/>
          <w:b/>
          <w:szCs w:val="24"/>
        </w:rPr>
      </w:pPr>
      <w:r w:rsidRPr="00844A7F">
        <w:rPr>
          <w:rFonts w:ascii="Garamond" w:hAnsi="Garamond"/>
          <w:b/>
          <w:szCs w:val="24"/>
        </w:rPr>
        <w:t>Website for the Office for Divine Worship</w:t>
      </w:r>
    </w:p>
    <w:p w:rsidR="009D7373" w:rsidRPr="00844A7F" w:rsidRDefault="009D7373" w:rsidP="009D7373">
      <w:pPr>
        <w:autoSpaceDE w:val="0"/>
        <w:autoSpaceDN w:val="0"/>
        <w:adjustRightInd w:val="0"/>
        <w:jc w:val="center"/>
        <w:rPr>
          <w:rFonts w:ascii="Garamond" w:hAnsi="Garamond"/>
          <w:b/>
          <w:szCs w:val="24"/>
        </w:rPr>
      </w:pPr>
      <w:r w:rsidRPr="00844A7F">
        <w:rPr>
          <w:rFonts w:ascii="Garamond" w:hAnsi="Garamond"/>
          <w:b/>
          <w:szCs w:val="24"/>
        </w:rPr>
        <w:t>Website:</w:t>
      </w:r>
      <w:hyperlink r:id="rId7" w:history="1">
        <w:r w:rsidRPr="00844A7F">
          <w:rPr>
            <w:rStyle w:val="Hyperlink"/>
            <w:rFonts w:ascii="Garamond" w:hAnsi="Garamond"/>
            <w:b/>
            <w:szCs w:val="24"/>
          </w:rPr>
          <w:t>www.odwphiladelphia.org</w:t>
        </w:r>
      </w:hyperlink>
    </w:p>
    <w:p w:rsidR="009D7373" w:rsidRPr="00844A7F" w:rsidRDefault="009D7373" w:rsidP="009D7373">
      <w:pPr>
        <w:jc w:val="center"/>
        <w:rPr>
          <w:rFonts w:ascii="Garamond" w:hAnsi="Garamond"/>
          <w:szCs w:val="24"/>
        </w:rPr>
      </w:pPr>
    </w:p>
    <w:p w:rsidR="009D7373" w:rsidRPr="00844A7F" w:rsidRDefault="009D7373" w:rsidP="00FB741C">
      <w:pPr>
        <w:jc w:val="center"/>
        <w:rPr>
          <w:rFonts w:ascii="Garamond" w:hAnsi="Garamond"/>
          <w:b/>
          <w:szCs w:val="24"/>
        </w:rPr>
      </w:pPr>
      <w:r w:rsidRPr="00844A7F">
        <w:rPr>
          <w:rFonts w:ascii="Garamond" w:hAnsi="Garamond"/>
          <w:b/>
          <w:szCs w:val="24"/>
        </w:rPr>
        <w:t>Contact information for the Office for Divine Worship</w:t>
      </w:r>
    </w:p>
    <w:p w:rsidR="00FB741C" w:rsidRPr="00844A7F" w:rsidRDefault="009D7373" w:rsidP="00FB741C">
      <w:pPr>
        <w:jc w:val="center"/>
        <w:rPr>
          <w:rFonts w:ascii="Garamond" w:hAnsi="Garamond"/>
          <w:szCs w:val="24"/>
        </w:rPr>
      </w:pPr>
      <w:r w:rsidRPr="00844A7F">
        <w:rPr>
          <w:rFonts w:ascii="Garamond" w:hAnsi="Garamond"/>
          <w:szCs w:val="24"/>
        </w:rPr>
        <w:t>Phone:</w:t>
      </w:r>
      <w:r w:rsidRPr="00844A7F">
        <w:rPr>
          <w:rFonts w:ascii="Garamond" w:hAnsi="Garamond"/>
          <w:szCs w:val="24"/>
        </w:rPr>
        <w:tab/>
        <w:t>215-587-3537</w:t>
      </w:r>
      <w:r w:rsidR="00844A7F" w:rsidRPr="00844A7F">
        <w:rPr>
          <w:rFonts w:ascii="Garamond" w:hAnsi="Garamond"/>
          <w:szCs w:val="24"/>
        </w:rPr>
        <w:t>/215-587-3696</w:t>
      </w:r>
    </w:p>
    <w:p w:rsidR="00FB741C" w:rsidRPr="00844A7F" w:rsidRDefault="009D7373" w:rsidP="00FB741C">
      <w:pPr>
        <w:jc w:val="center"/>
        <w:rPr>
          <w:rStyle w:val="Hyperlink"/>
          <w:rFonts w:ascii="Garamond" w:hAnsi="Garamond"/>
          <w:color w:val="auto"/>
          <w:szCs w:val="24"/>
          <w:u w:val="none"/>
        </w:rPr>
      </w:pPr>
      <w:r w:rsidRPr="00844A7F">
        <w:rPr>
          <w:rFonts w:ascii="Garamond" w:hAnsi="Garamond"/>
          <w:szCs w:val="24"/>
        </w:rPr>
        <w:t>Email:</w:t>
      </w:r>
      <w:r w:rsidRPr="00844A7F">
        <w:rPr>
          <w:rFonts w:ascii="Garamond" w:hAnsi="Garamond"/>
          <w:szCs w:val="24"/>
        </w:rPr>
        <w:tab/>
      </w:r>
      <w:hyperlink r:id="rId8" w:history="1">
        <w:r w:rsidRPr="00844A7F">
          <w:rPr>
            <w:rStyle w:val="Hyperlink"/>
            <w:rFonts w:ascii="Garamond" w:hAnsi="Garamond"/>
            <w:szCs w:val="24"/>
          </w:rPr>
          <w:t>worship@archphila.org</w:t>
        </w:r>
      </w:hyperlink>
    </w:p>
    <w:p w:rsidR="009D7373" w:rsidRPr="00844A7F" w:rsidRDefault="009D7373" w:rsidP="00FB741C">
      <w:pPr>
        <w:jc w:val="center"/>
        <w:rPr>
          <w:rFonts w:ascii="Garamond" w:hAnsi="Garamond"/>
          <w:szCs w:val="24"/>
        </w:rPr>
      </w:pPr>
      <w:r w:rsidRPr="00844A7F">
        <w:rPr>
          <w:rFonts w:ascii="Garamond" w:hAnsi="Garamond"/>
          <w:szCs w:val="24"/>
        </w:rPr>
        <w:t>Reverend Gerald Dennis Gill, Director</w:t>
      </w:r>
    </w:p>
    <w:p w:rsidR="009D7373" w:rsidRPr="00844A7F" w:rsidRDefault="00920526" w:rsidP="00FB741C">
      <w:pPr>
        <w:autoSpaceDE w:val="0"/>
        <w:autoSpaceDN w:val="0"/>
        <w:adjustRightInd w:val="0"/>
        <w:jc w:val="center"/>
        <w:rPr>
          <w:rFonts w:ascii="Garamond" w:hAnsi="Garamond"/>
          <w:szCs w:val="24"/>
        </w:rPr>
      </w:pPr>
      <w:hyperlink r:id="rId9" w:history="1">
        <w:r w:rsidR="009D7373" w:rsidRPr="00844A7F">
          <w:rPr>
            <w:rStyle w:val="Hyperlink"/>
            <w:rFonts w:ascii="Garamond" w:hAnsi="Garamond"/>
            <w:szCs w:val="24"/>
          </w:rPr>
          <w:t>fr.dgill@archphila.org</w:t>
        </w:r>
      </w:hyperlink>
    </w:p>
    <w:p w:rsidR="009D7373" w:rsidRPr="00844A7F" w:rsidRDefault="009D7373" w:rsidP="00FB741C">
      <w:pPr>
        <w:jc w:val="center"/>
        <w:rPr>
          <w:rFonts w:ascii="Garamond" w:hAnsi="Garamond"/>
          <w:szCs w:val="24"/>
        </w:rPr>
      </w:pPr>
    </w:p>
    <w:p w:rsidR="009D7373" w:rsidRPr="00844A7F" w:rsidRDefault="009D7373" w:rsidP="00FB741C">
      <w:pPr>
        <w:autoSpaceDE w:val="0"/>
        <w:autoSpaceDN w:val="0"/>
        <w:adjustRightInd w:val="0"/>
        <w:jc w:val="center"/>
        <w:rPr>
          <w:rFonts w:ascii="Garamond" w:hAnsi="Garamond"/>
          <w:szCs w:val="24"/>
        </w:rPr>
      </w:pPr>
      <w:r w:rsidRPr="00844A7F">
        <w:rPr>
          <w:rFonts w:ascii="Garamond" w:hAnsi="Garamond"/>
          <w:szCs w:val="24"/>
        </w:rPr>
        <w:t>Ms. Jean E. Madden, Associate Director of the Office for Divine Worship</w:t>
      </w:r>
    </w:p>
    <w:p w:rsidR="001052D9" w:rsidRPr="00844A7F" w:rsidRDefault="00920526" w:rsidP="00FB741C">
      <w:pPr>
        <w:autoSpaceDE w:val="0"/>
        <w:autoSpaceDN w:val="0"/>
        <w:adjustRightInd w:val="0"/>
        <w:jc w:val="center"/>
        <w:rPr>
          <w:rStyle w:val="Hyperlink"/>
          <w:rFonts w:ascii="Garamond" w:hAnsi="Garamond"/>
          <w:szCs w:val="24"/>
        </w:rPr>
      </w:pPr>
      <w:hyperlink r:id="rId10" w:history="1">
        <w:r w:rsidR="009D7373" w:rsidRPr="00844A7F">
          <w:rPr>
            <w:rStyle w:val="Hyperlink"/>
            <w:rFonts w:ascii="Garamond" w:hAnsi="Garamond"/>
            <w:szCs w:val="24"/>
          </w:rPr>
          <w:t>jmadden@archphila.org</w:t>
        </w:r>
      </w:hyperlink>
    </w:p>
    <w:p w:rsidR="001052D9" w:rsidRPr="00844A7F" w:rsidRDefault="001052D9" w:rsidP="00FB741C">
      <w:pPr>
        <w:autoSpaceDE w:val="0"/>
        <w:autoSpaceDN w:val="0"/>
        <w:adjustRightInd w:val="0"/>
        <w:jc w:val="center"/>
        <w:rPr>
          <w:rStyle w:val="Hyperlink"/>
          <w:rFonts w:ascii="Garamond" w:hAnsi="Garamond"/>
          <w:szCs w:val="24"/>
        </w:rPr>
      </w:pPr>
    </w:p>
    <w:p w:rsidR="00FB741C" w:rsidRPr="00844A7F" w:rsidRDefault="009D7373" w:rsidP="00FB741C">
      <w:pPr>
        <w:autoSpaceDE w:val="0"/>
        <w:autoSpaceDN w:val="0"/>
        <w:adjustRightInd w:val="0"/>
        <w:jc w:val="center"/>
        <w:rPr>
          <w:rFonts w:ascii="Garamond" w:hAnsi="Garamond"/>
          <w:szCs w:val="24"/>
        </w:rPr>
      </w:pPr>
      <w:r w:rsidRPr="00844A7F">
        <w:rPr>
          <w:rFonts w:ascii="Garamond" w:hAnsi="Garamond"/>
          <w:szCs w:val="24"/>
        </w:rPr>
        <w:t>Mrs. Mary Ann Johnson, Program Coordinator and Secretary</w:t>
      </w:r>
    </w:p>
    <w:p w:rsidR="009D7373" w:rsidRPr="00844A7F" w:rsidRDefault="00920526" w:rsidP="00FB741C">
      <w:pPr>
        <w:autoSpaceDE w:val="0"/>
        <w:autoSpaceDN w:val="0"/>
        <w:adjustRightInd w:val="0"/>
        <w:jc w:val="center"/>
        <w:rPr>
          <w:rStyle w:val="Hyperlink"/>
          <w:rFonts w:ascii="Garamond" w:hAnsi="Garamond"/>
          <w:szCs w:val="24"/>
        </w:rPr>
      </w:pPr>
      <w:hyperlink r:id="rId11" w:history="1">
        <w:r w:rsidR="009D7373" w:rsidRPr="00844A7F">
          <w:rPr>
            <w:rStyle w:val="Hyperlink"/>
            <w:rFonts w:ascii="Garamond" w:hAnsi="Garamond"/>
            <w:szCs w:val="24"/>
          </w:rPr>
          <w:t>majohnson@archphila.org</w:t>
        </w:r>
      </w:hyperlink>
    </w:p>
    <w:p w:rsidR="00203F24" w:rsidRPr="00844A7F" w:rsidRDefault="00203F24" w:rsidP="009D7373">
      <w:pPr>
        <w:rPr>
          <w:rFonts w:ascii="Garamond" w:hAnsi="Garamond"/>
          <w:b/>
          <w:szCs w:val="24"/>
        </w:rPr>
      </w:pPr>
    </w:p>
    <w:p w:rsidR="00BF474E" w:rsidRPr="00844A7F" w:rsidRDefault="009D7373" w:rsidP="009D7373">
      <w:pPr>
        <w:rPr>
          <w:rFonts w:ascii="Bradley Hand ITC" w:hAnsi="Bradley Hand ITC"/>
          <w:b/>
          <w:sz w:val="28"/>
          <w:szCs w:val="24"/>
        </w:rPr>
      </w:pPr>
      <w:r w:rsidRPr="00844A7F">
        <w:rPr>
          <w:rFonts w:ascii="Bradley Hand ITC" w:hAnsi="Bradley Hand ITC"/>
          <w:b/>
          <w:sz w:val="28"/>
          <w:szCs w:val="24"/>
        </w:rPr>
        <w:t>LITURGICAL CALENDAR ITEMS</w:t>
      </w:r>
    </w:p>
    <w:p w:rsidR="00B82D77" w:rsidRPr="00844A7F" w:rsidRDefault="00994A3A" w:rsidP="00B82D77">
      <w:pPr>
        <w:rPr>
          <w:rFonts w:ascii="Garamond" w:hAnsi="Garamond"/>
          <w:b/>
          <w:szCs w:val="24"/>
        </w:rPr>
      </w:pPr>
      <w:r w:rsidRPr="00844A7F">
        <w:rPr>
          <w:rFonts w:ascii="Garamond" w:hAnsi="Garamond"/>
          <w:b/>
          <w:szCs w:val="24"/>
        </w:rPr>
        <w:t>THE</w:t>
      </w:r>
      <w:r w:rsidR="00844A7F" w:rsidRPr="00844A7F">
        <w:rPr>
          <w:rFonts w:ascii="Garamond" w:hAnsi="Garamond"/>
          <w:b/>
          <w:szCs w:val="24"/>
        </w:rPr>
        <w:t xml:space="preserve"> SOLEMNITY OF THE</w:t>
      </w:r>
      <w:r w:rsidRPr="00844A7F">
        <w:rPr>
          <w:rFonts w:ascii="Garamond" w:hAnsi="Garamond"/>
          <w:b/>
          <w:szCs w:val="24"/>
        </w:rPr>
        <w:t xml:space="preserve"> ASSUMPTION OF THE BLESSED VIRGIN MARY</w:t>
      </w:r>
    </w:p>
    <w:p w:rsidR="00B82D77" w:rsidRPr="00844A7F" w:rsidRDefault="00B82D77" w:rsidP="00B82D77">
      <w:pPr>
        <w:rPr>
          <w:rFonts w:ascii="Garamond" w:hAnsi="Garamond"/>
          <w:b/>
          <w:szCs w:val="24"/>
        </w:rPr>
      </w:pPr>
      <w:r w:rsidRPr="00844A7F">
        <w:rPr>
          <w:rFonts w:ascii="Garamond" w:hAnsi="Garamond"/>
          <w:b/>
          <w:szCs w:val="24"/>
        </w:rPr>
        <w:t>S</w:t>
      </w:r>
      <w:r w:rsidR="00994A3A" w:rsidRPr="00844A7F">
        <w:rPr>
          <w:rFonts w:ascii="Garamond" w:hAnsi="Garamond"/>
          <w:b/>
          <w:szCs w:val="24"/>
        </w:rPr>
        <w:t>atur</w:t>
      </w:r>
      <w:r w:rsidRPr="00844A7F">
        <w:rPr>
          <w:rFonts w:ascii="Garamond" w:hAnsi="Garamond"/>
          <w:b/>
          <w:szCs w:val="24"/>
        </w:rPr>
        <w:t xml:space="preserve">day, </w:t>
      </w:r>
      <w:r w:rsidR="00994A3A" w:rsidRPr="00844A7F">
        <w:rPr>
          <w:rFonts w:ascii="Garamond" w:hAnsi="Garamond"/>
          <w:b/>
          <w:szCs w:val="24"/>
        </w:rPr>
        <w:t>August</w:t>
      </w:r>
      <w:r w:rsidR="00844A7F" w:rsidRPr="00844A7F">
        <w:rPr>
          <w:rFonts w:ascii="Garamond" w:hAnsi="Garamond"/>
          <w:b/>
          <w:szCs w:val="24"/>
        </w:rPr>
        <w:t xml:space="preserve"> </w:t>
      </w:r>
      <w:r w:rsidR="00994A3A" w:rsidRPr="00844A7F">
        <w:rPr>
          <w:rFonts w:ascii="Garamond" w:hAnsi="Garamond"/>
          <w:b/>
          <w:szCs w:val="24"/>
        </w:rPr>
        <w:t>15</w:t>
      </w:r>
      <w:r w:rsidRPr="00844A7F">
        <w:rPr>
          <w:rFonts w:ascii="Garamond" w:hAnsi="Garamond"/>
          <w:b/>
          <w:szCs w:val="24"/>
        </w:rPr>
        <w:t>, 201</w:t>
      </w:r>
      <w:r w:rsidR="00104004" w:rsidRPr="00844A7F">
        <w:rPr>
          <w:rFonts w:ascii="Garamond" w:hAnsi="Garamond"/>
          <w:b/>
          <w:szCs w:val="24"/>
        </w:rPr>
        <w:t>5</w:t>
      </w:r>
    </w:p>
    <w:p w:rsidR="00AA5984" w:rsidRDefault="00994A3A" w:rsidP="00AA5984">
      <w:pPr>
        <w:jc w:val="both"/>
        <w:rPr>
          <w:rFonts w:ascii="Garamond" w:hAnsi="Garamond"/>
          <w:szCs w:val="24"/>
        </w:rPr>
      </w:pPr>
      <w:r w:rsidRPr="00844A7F">
        <w:rPr>
          <w:rFonts w:ascii="Garamond" w:hAnsi="Garamond"/>
          <w:szCs w:val="24"/>
        </w:rPr>
        <w:t xml:space="preserve">The </w:t>
      </w:r>
      <w:r w:rsidR="00844A7F" w:rsidRPr="00844A7F">
        <w:rPr>
          <w:rFonts w:ascii="Garamond" w:hAnsi="Garamond"/>
          <w:szCs w:val="24"/>
        </w:rPr>
        <w:t>Solemnity of</w:t>
      </w:r>
      <w:r w:rsidRPr="00844A7F">
        <w:rPr>
          <w:rFonts w:ascii="Garamond" w:hAnsi="Garamond"/>
          <w:szCs w:val="24"/>
        </w:rPr>
        <w:t xml:space="preserve"> the Assumption of the Blessed Virgin Mary is not </w:t>
      </w:r>
      <w:r w:rsidR="00844A7F" w:rsidRPr="00844A7F">
        <w:rPr>
          <w:rFonts w:ascii="Garamond" w:hAnsi="Garamond"/>
          <w:szCs w:val="24"/>
        </w:rPr>
        <w:t xml:space="preserve">observed as a </w:t>
      </w:r>
      <w:r w:rsidRPr="00844A7F">
        <w:rPr>
          <w:rFonts w:ascii="Garamond" w:hAnsi="Garamond"/>
          <w:szCs w:val="24"/>
        </w:rPr>
        <w:t>holy day of obligation</w:t>
      </w:r>
      <w:r w:rsidR="00844A7F" w:rsidRPr="00844A7F">
        <w:rPr>
          <w:rFonts w:ascii="Garamond" w:hAnsi="Garamond"/>
          <w:szCs w:val="24"/>
        </w:rPr>
        <w:t xml:space="preserve"> this year.</w:t>
      </w:r>
    </w:p>
    <w:p w:rsidR="00212D5C" w:rsidRDefault="00212D5C" w:rsidP="00AA5984">
      <w:pPr>
        <w:jc w:val="both"/>
        <w:rPr>
          <w:rFonts w:ascii="Garamond" w:hAnsi="Garamond"/>
          <w:szCs w:val="24"/>
        </w:rPr>
      </w:pPr>
    </w:p>
    <w:p w:rsidR="00212D5C" w:rsidRPr="00D47E65" w:rsidRDefault="00212D5C" w:rsidP="00212D5C">
      <w:pPr>
        <w:jc w:val="both"/>
        <w:rPr>
          <w:rFonts w:ascii="Garamond" w:hAnsi="Garamond"/>
          <w:i/>
          <w:szCs w:val="24"/>
        </w:rPr>
      </w:pPr>
      <w:r w:rsidRPr="00D47E65">
        <w:rPr>
          <w:rFonts w:ascii="Garamond" w:hAnsi="Garamond"/>
          <w:i/>
          <w:szCs w:val="24"/>
        </w:rPr>
        <w:t xml:space="preserve">Weddings can be celebrated during Mass on the Solemnity of </w:t>
      </w:r>
      <w:r>
        <w:rPr>
          <w:rFonts w:ascii="Garamond" w:hAnsi="Garamond"/>
          <w:i/>
          <w:szCs w:val="24"/>
        </w:rPr>
        <w:t>the Assumption of the Blessed Virgin Mary</w:t>
      </w:r>
      <w:r w:rsidRPr="00D47E65">
        <w:rPr>
          <w:rFonts w:ascii="Garamond" w:hAnsi="Garamond"/>
          <w:i/>
          <w:szCs w:val="24"/>
        </w:rPr>
        <w:t>. The liturgical music, Mass formula and Lectionary texts are tho</w:t>
      </w:r>
      <w:r>
        <w:rPr>
          <w:rFonts w:ascii="Garamond" w:hAnsi="Garamond"/>
          <w:i/>
          <w:szCs w:val="24"/>
        </w:rPr>
        <w:t>se of the Solemnity</w:t>
      </w:r>
      <w:r w:rsidRPr="00D47E65">
        <w:rPr>
          <w:rFonts w:ascii="Garamond" w:hAnsi="Garamond"/>
          <w:i/>
          <w:szCs w:val="24"/>
        </w:rPr>
        <w:t>.  The Rite of Marriage is celebrated as usual following the homily. The Nuptial Blessing takes place as usual.  The Solemn Blessing from the Rite of Marriage may be used instead of the Solemn Blessing for the Solemnity.</w:t>
      </w:r>
    </w:p>
    <w:p w:rsidR="00AA5984" w:rsidRPr="00844A7F" w:rsidRDefault="00AA5984" w:rsidP="00AA5984">
      <w:pPr>
        <w:jc w:val="both"/>
        <w:rPr>
          <w:rFonts w:ascii="Garamond" w:hAnsi="Garamond"/>
          <w:szCs w:val="24"/>
        </w:rPr>
      </w:pPr>
    </w:p>
    <w:p w:rsidR="006B384D" w:rsidRPr="00844A7F" w:rsidRDefault="009D7373" w:rsidP="009D7373">
      <w:pPr>
        <w:jc w:val="both"/>
        <w:rPr>
          <w:rFonts w:ascii="Bradley Hand ITC" w:hAnsi="Bradley Hand ITC"/>
          <w:b/>
          <w:sz w:val="28"/>
          <w:szCs w:val="24"/>
        </w:rPr>
      </w:pPr>
      <w:r w:rsidRPr="00844A7F">
        <w:rPr>
          <w:rFonts w:ascii="Bradley Hand ITC" w:hAnsi="Bradley Hand ITC"/>
          <w:b/>
          <w:sz w:val="28"/>
          <w:szCs w:val="24"/>
        </w:rPr>
        <w:t>CHRISTIAN INITIATION OF ADULTS</w:t>
      </w:r>
    </w:p>
    <w:p w:rsidR="009D7373" w:rsidRPr="00844A7F" w:rsidRDefault="009D7373" w:rsidP="009D7373">
      <w:pPr>
        <w:jc w:val="both"/>
        <w:rPr>
          <w:rFonts w:ascii="Garamond" w:hAnsi="Garamond"/>
          <w:szCs w:val="24"/>
        </w:rPr>
      </w:pPr>
      <w:r w:rsidRPr="00844A7F">
        <w:rPr>
          <w:rFonts w:ascii="Garamond" w:hAnsi="Garamond"/>
          <w:szCs w:val="24"/>
        </w:rPr>
        <w:t xml:space="preserve">Additional information on Christian Initiation for adults can be found on the website for the Office for Divine Worship, under the heading </w:t>
      </w:r>
      <w:r w:rsidRPr="00844A7F">
        <w:rPr>
          <w:rFonts w:ascii="Garamond" w:hAnsi="Garamond"/>
          <w:i/>
          <w:szCs w:val="24"/>
        </w:rPr>
        <w:t>Christian Initiation</w:t>
      </w:r>
      <w:r w:rsidRPr="00844A7F">
        <w:rPr>
          <w:rFonts w:ascii="Garamond" w:hAnsi="Garamond"/>
          <w:szCs w:val="24"/>
        </w:rPr>
        <w:t>.</w:t>
      </w:r>
    </w:p>
    <w:p w:rsidR="009D7373" w:rsidRPr="00844A7F" w:rsidRDefault="009D7373" w:rsidP="009D7373">
      <w:pPr>
        <w:jc w:val="both"/>
        <w:rPr>
          <w:rFonts w:ascii="Garamond" w:hAnsi="Garamond"/>
          <w:szCs w:val="24"/>
        </w:rPr>
      </w:pPr>
    </w:p>
    <w:p w:rsidR="00844A7F" w:rsidRPr="00844A7F" w:rsidRDefault="00EA0430" w:rsidP="002B657F">
      <w:pPr>
        <w:rPr>
          <w:rFonts w:ascii="Garamond" w:hAnsi="Garamond"/>
          <w:b/>
          <w:szCs w:val="24"/>
        </w:rPr>
      </w:pPr>
      <w:r w:rsidRPr="00844A7F">
        <w:rPr>
          <w:rFonts w:ascii="Garamond" w:hAnsi="Garamond"/>
          <w:b/>
          <w:szCs w:val="24"/>
        </w:rPr>
        <w:t xml:space="preserve">PLEASE NOTE A CHANGE IN THE DATES </w:t>
      </w:r>
    </w:p>
    <w:p w:rsidR="006B384D" w:rsidRPr="00844A7F" w:rsidRDefault="00EA0430" w:rsidP="002B657F">
      <w:pPr>
        <w:rPr>
          <w:rFonts w:ascii="Garamond" w:hAnsi="Garamond"/>
          <w:b/>
          <w:szCs w:val="24"/>
        </w:rPr>
      </w:pPr>
      <w:r w:rsidRPr="00844A7F">
        <w:rPr>
          <w:rFonts w:ascii="Garamond" w:hAnsi="Garamond"/>
          <w:b/>
          <w:szCs w:val="24"/>
        </w:rPr>
        <w:t>FOR THE INSTITUTE FOR CHRISTIAN INITIATION</w:t>
      </w:r>
      <w:r w:rsidR="00844A7F">
        <w:rPr>
          <w:rFonts w:ascii="Garamond" w:hAnsi="Garamond"/>
          <w:b/>
          <w:szCs w:val="24"/>
        </w:rPr>
        <w:t xml:space="preserve"> FOR 2015-2016</w:t>
      </w:r>
    </w:p>
    <w:p w:rsidR="00EA0430" w:rsidRPr="00844A7F" w:rsidRDefault="00EA0430" w:rsidP="002B657F">
      <w:pPr>
        <w:rPr>
          <w:rFonts w:ascii="Garamond" w:hAnsi="Garamond"/>
          <w:b/>
          <w:szCs w:val="24"/>
        </w:rPr>
      </w:pPr>
    </w:p>
    <w:p w:rsidR="00FF510E" w:rsidRDefault="00EA0430" w:rsidP="00EA0430">
      <w:pPr>
        <w:ind w:left="720"/>
        <w:jc w:val="both"/>
        <w:rPr>
          <w:rFonts w:ascii="Garamond" w:hAnsi="Garamond"/>
          <w:szCs w:val="24"/>
        </w:rPr>
      </w:pPr>
      <w:r w:rsidRPr="00844A7F">
        <w:rPr>
          <w:rFonts w:ascii="Garamond" w:hAnsi="Garamond"/>
          <w:szCs w:val="24"/>
        </w:rPr>
        <w:t xml:space="preserve">The October 17th workshop has been changed to Saturday, October 24th </w:t>
      </w:r>
    </w:p>
    <w:p w:rsidR="00EA0430" w:rsidRPr="00844A7F" w:rsidRDefault="00EA0430" w:rsidP="00EA0430">
      <w:pPr>
        <w:ind w:left="720"/>
        <w:jc w:val="both"/>
        <w:rPr>
          <w:rFonts w:ascii="Garamond" w:hAnsi="Garamond"/>
          <w:szCs w:val="24"/>
        </w:rPr>
      </w:pPr>
      <w:r w:rsidRPr="00844A7F">
        <w:rPr>
          <w:rFonts w:ascii="Garamond" w:hAnsi="Garamond"/>
          <w:szCs w:val="24"/>
        </w:rPr>
        <w:t>from 9:00 AM to 3:00 PM in the Neumann Room of the Cathedral.</w:t>
      </w:r>
    </w:p>
    <w:p w:rsidR="00EA0430" w:rsidRPr="00844A7F" w:rsidRDefault="00EA0430" w:rsidP="00EA0430">
      <w:pPr>
        <w:ind w:left="720"/>
        <w:jc w:val="both"/>
        <w:rPr>
          <w:rFonts w:ascii="Garamond" w:hAnsi="Garamond"/>
          <w:szCs w:val="24"/>
        </w:rPr>
      </w:pPr>
    </w:p>
    <w:p w:rsidR="00EA0430" w:rsidRPr="00844A7F" w:rsidRDefault="00EA0430" w:rsidP="00EA0430">
      <w:pPr>
        <w:ind w:left="720"/>
        <w:jc w:val="both"/>
        <w:rPr>
          <w:rFonts w:ascii="Garamond" w:hAnsi="Garamond"/>
          <w:szCs w:val="24"/>
        </w:rPr>
      </w:pPr>
      <w:r w:rsidRPr="00844A7F">
        <w:rPr>
          <w:rFonts w:ascii="Garamond" w:hAnsi="Garamond"/>
          <w:szCs w:val="24"/>
        </w:rPr>
        <w:t>The new schedule is as follows:</w:t>
      </w:r>
    </w:p>
    <w:p w:rsidR="00EA0430" w:rsidRPr="00844A7F" w:rsidRDefault="00EA0430" w:rsidP="00EA0430">
      <w:pPr>
        <w:ind w:left="720"/>
        <w:jc w:val="both"/>
        <w:rPr>
          <w:rFonts w:ascii="Garamond" w:hAnsi="Garamond"/>
          <w:szCs w:val="24"/>
        </w:rPr>
      </w:pPr>
      <w:r w:rsidRPr="00844A7F">
        <w:rPr>
          <w:rFonts w:ascii="Garamond" w:hAnsi="Garamond"/>
          <w:szCs w:val="24"/>
        </w:rPr>
        <w:t>Saturday, October 24, 2015  9:00 AM to 3:00 PM</w:t>
      </w:r>
    </w:p>
    <w:p w:rsidR="00EA0430" w:rsidRPr="00844A7F" w:rsidRDefault="00EA0430" w:rsidP="00EA0430">
      <w:pPr>
        <w:ind w:left="720"/>
        <w:jc w:val="both"/>
        <w:rPr>
          <w:rFonts w:ascii="Garamond" w:hAnsi="Garamond"/>
          <w:szCs w:val="24"/>
        </w:rPr>
      </w:pPr>
      <w:r w:rsidRPr="00844A7F">
        <w:rPr>
          <w:rFonts w:ascii="Garamond" w:hAnsi="Garamond"/>
          <w:szCs w:val="24"/>
        </w:rPr>
        <w:tab/>
        <w:t>(Neumann Room of the Cathedral Basilica of Saints Peter and Paul)</w:t>
      </w:r>
    </w:p>
    <w:p w:rsidR="00EA0430" w:rsidRPr="00844A7F" w:rsidRDefault="00EA0430" w:rsidP="00EA0430">
      <w:pPr>
        <w:ind w:left="720"/>
        <w:jc w:val="both"/>
        <w:rPr>
          <w:rFonts w:ascii="Garamond" w:hAnsi="Garamond"/>
          <w:szCs w:val="24"/>
        </w:rPr>
      </w:pPr>
      <w:r w:rsidRPr="00844A7F">
        <w:rPr>
          <w:rFonts w:ascii="Garamond" w:hAnsi="Garamond"/>
          <w:szCs w:val="24"/>
        </w:rPr>
        <w:t>Saturday, November 21, 2015 9:00 AM to 3:00 PM</w:t>
      </w:r>
    </w:p>
    <w:p w:rsidR="00EA0430" w:rsidRPr="00844A7F" w:rsidRDefault="00EA0430" w:rsidP="00EA0430">
      <w:pPr>
        <w:ind w:left="720"/>
        <w:jc w:val="both"/>
        <w:rPr>
          <w:rFonts w:ascii="Garamond" w:hAnsi="Garamond"/>
          <w:szCs w:val="24"/>
        </w:rPr>
      </w:pPr>
      <w:r w:rsidRPr="00844A7F">
        <w:rPr>
          <w:rFonts w:ascii="Garamond" w:hAnsi="Garamond"/>
          <w:szCs w:val="24"/>
        </w:rPr>
        <w:tab/>
        <w:t>(Auditorium A &amp; B of Archdiocesan Pastoral Center)</w:t>
      </w:r>
    </w:p>
    <w:p w:rsidR="00EA0430" w:rsidRPr="00844A7F" w:rsidRDefault="00EA0430" w:rsidP="00EA0430">
      <w:pPr>
        <w:ind w:left="720"/>
        <w:jc w:val="both"/>
        <w:rPr>
          <w:rFonts w:ascii="Garamond" w:hAnsi="Garamond"/>
          <w:szCs w:val="24"/>
        </w:rPr>
      </w:pPr>
      <w:r w:rsidRPr="00844A7F">
        <w:rPr>
          <w:rFonts w:ascii="Garamond" w:hAnsi="Garamond"/>
          <w:szCs w:val="24"/>
        </w:rPr>
        <w:t>Saturday, January 23, 2016 9:00 AM to 3:00 PM</w:t>
      </w:r>
    </w:p>
    <w:p w:rsidR="00EA0430" w:rsidRPr="00844A7F" w:rsidRDefault="00EA0430" w:rsidP="00EA0430">
      <w:pPr>
        <w:ind w:left="720"/>
        <w:jc w:val="both"/>
        <w:rPr>
          <w:rFonts w:ascii="Garamond" w:hAnsi="Garamond"/>
          <w:szCs w:val="24"/>
        </w:rPr>
      </w:pPr>
      <w:r w:rsidRPr="00844A7F">
        <w:rPr>
          <w:rFonts w:ascii="Garamond" w:hAnsi="Garamond"/>
          <w:szCs w:val="24"/>
        </w:rPr>
        <w:tab/>
        <w:t>(Auditorium A &amp; B of the Archdiocesan Pastoral Center)</w:t>
      </w:r>
    </w:p>
    <w:p w:rsidR="00EA0430" w:rsidRPr="00844A7F" w:rsidRDefault="00EA0430" w:rsidP="00EA0430">
      <w:pPr>
        <w:ind w:left="720"/>
        <w:jc w:val="both"/>
        <w:rPr>
          <w:rFonts w:ascii="Garamond" w:hAnsi="Garamond"/>
          <w:szCs w:val="24"/>
        </w:rPr>
      </w:pPr>
      <w:r w:rsidRPr="00844A7F">
        <w:rPr>
          <w:rFonts w:ascii="Garamond" w:hAnsi="Garamond"/>
          <w:szCs w:val="24"/>
        </w:rPr>
        <w:t>SNOW DATE: Saturday, February 6, 2016</w:t>
      </w:r>
    </w:p>
    <w:p w:rsidR="00EA0430" w:rsidRPr="00844A7F" w:rsidRDefault="00EA0430" w:rsidP="00EA0430">
      <w:pPr>
        <w:ind w:left="720"/>
        <w:jc w:val="both"/>
        <w:rPr>
          <w:rFonts w:ascii="Garamond" w:hAnsi="Garamond"/>
          <w:szCs w:val="24"/>
        </w:rPr>
      </w:pPr>
      <w:r w:rsidRPr="00844A7F">
        <w:rPr>
          <w:rFonts w:ascii="Garamond" w:hAnsi="Garamond"/>
          <w:szCs w:val="24"/>
        </w:rPr>
        <w:tab/>
        <w:t>(Auditorium A &amp; B of the Archdiocesan Pastoral Center)</w:t>
      </w:r>
    </w:p>
    <w:p w:rsidR="00844A7F" w:rsidRPr="00844A7F" w:rsidRDefault="00844A7F" w:rsidP="009D7373">
      <w:pPr>
        <w:jc w:val="both"/>
        <w:rPr>
          <w:rFonts w:ascii="Garamond" w:hAnsi="Garamond"/>
          <w:b/>
          <w:szCs w:val="24"/>
        </w:rPr>
      </w:pPr>
    </w:p>
    <w:p w:rsidR="009D7373" w:rsidRPr="00FF510E" w:rsidRDefault="009D7373" w:rsidP="009D7373">
      <w:pPr>
        <w:jc w:val="both"/>
        <w:rPr>
          <w:rFonts w:ascii="Bradley Hand ITC" w:hAnsi="Bradley Hand ITC"/>
          <w:b/>
          <w:sz w:val="28"/>
          <w:szCs w:val="24"/>
        </w:rPr>
      </w:pPr>
      <w:r w:rsidRPr="00FF510E">
        <w:rPr>
          <w:rFonts w:ascii="Bradley Hand ITC" w:hAnsi="Bradley Hand ITC"/>
          <w:b/>
          <w:sz w:val="28"/>
          <w:szCs w:val="24"/>
        </w:rPr>
        <w:t>EXTRAORDINARY MINISTERS OF HOLY COMMUNION</w:t>
      </w:r>
    </w:p>
    <w:p w:rsidR="009D7373" w:rsidRPr="00844A7F" w:rsidRDefault="009D7373" w:rsidP="009D7373">
      <w:pPr>
        <w:numPr>
          <w:ilvl w:val="0"/>
          <w:numId w:val="3"/>
        </w:numPr>
        <w:jc w:val="both"/>
        <w:rPr>
          <w:rFonts w:ascii="Garamond" w:hAnsi="Garamond"/>
          <w:b/>
          <w:i/>
          <w:szCs w:val="24"/>
        </w:rPr>
      </w:pPr>
      <w:r w:rsidRPr="00844A7F">
        <w:rPr>
          <w:rFonts w:ascii="Garamond" w:hAnsi="Garamond"/>
          <w:b/>
          <w:szCs w:val="24"/>
        </w:rPr>
        <w:t>All Extraordinary Ministers of Holy Communion are to have an appointment letter from the Archbishop.</w:t>
      </w:r>
    </w:p>
    <w:p w:rsidR="00DC134B" w:rsidRPr="00844A7F" w:rsidRDefault="009D7373" w:rsidP="002E36A1">
      <w:pPr>
        <w:pStyle w:val="ListParagraph"/>
        <w:numPr>
          <w:ilvl w:val="0"/>
          <w:numId w:val="3"/>
        </w:numPr>
        <w:autoSpaceDE w:val="0"/>
        <w:autoSpaceDN w:val="0"/>
        <w:adjustRightInd w:val="0"/>
        <w:jc w:val="both"/>
        <w:rPr>
          <w:rFonts w:ascii="Garamond" w:hAnsi="Garamond"/>
          <w:i/>
          <w:szCs w:val="24"/>
        </w:rPr>
      </w:pPr>
      <w:r w:rsidRPr="00844A7F">
        <w:rPr>
          <w:rFonts w:ascii="Garamond" w:hAnsi="Garamond"/>
          <w:color w:val="000000"/>
          <w:szCs w:val="24"/>
        </w:rPr>
        <w:t>Candidates are to be fully initiated practicing Catholics, high school graduates, validly married, if married, and recognized for faith and devotion to the Holy Eucharist as well as for service in the par</w:t>
      </w:r>
      <w:r w:rsidR="00DC134B" w:rsidRPr="00844A7F">
        <w:rPr>
          <w:rFonts w:ascii="Garamond" w:hAnsi="Garamond"/>
          <w:color w:val="000000"/>
          <w:szCs w:val="24"/>
        </w:rPr>
        <w:t>ish/institution.</w:t>
      </w:r>
    </w:p>
    <w:p w:rsidR="009D7373" w:rsidRPr="00844A7F" w:rsidRDefault="009D7373" w:rsidP="002E36A1">
      <w:pPr>
        <w:pStyle w:val="ListParagraph"/>
        <w:numPr>
          <w:ilvl w:val="0"/>
          <w:numId w:val="3"/>
        </w:numPr>
        <w:autoSpaceDE w:val="0"/>
        <w:autoSpaceDN w:val="0"/>
        <w:adjustRightInd w:val="0"/>
        <w:jc w:val="both"/>
        <w:rPr>
          <w:rFonts w:ascii="Garamond" w:hAnsi="Garamond"/>
          <w:i/>
          <w:szCs w:val="24"/>
        </w:rPr>
      </w:pPr>
      <w:r w:rsidRPr="00844A7F">
        <w:rPr>
          <w:rFonts w:ascii="Garamond" w:hAnsi="Garamond"/>
          <w:szCs w:val="24"/>
        </w:rPr>
        <w:t xml:space="preserve">Pastors and chaplains are encouraged to send new Extraordinary Ministers of Holy Communion to the archdiocesan formation sessions.  Current Extraordinary Ministers of Holy Communion are also welcome to these sessions.  </w:t>
      </w:r>
    </w:p>
    <w:p w:rsidR="009D7373" w:rsidRPr="00844A7F" w:rsidRDefault="009D7373" w:rsidP="009D7373">
      <w:pPr>
        <w:pStyle w:val="ListParagraph"/>
        <w:numPr>
          <w:ilvl w:val="0"/>
          <w:numId w:val="3"/>
        </w:numPr>
        <w:autoSpaceDE w:val="0"/>
        <w:autoSpaceDN w:val="0"/>
        <w:adjustRightInd w:val="0"/>
        <w:jc w:val="both"/>
        <w:rPr>
          <w:rFonts w:ascii="Garamond" w:hAnsi="Garamond"/>
          <w:color w:val="000000"/>
          <w:szCs w:val="24"/>
        </w:rPr>
      </w:pPr>
      <w:r w:rsidRPr="00844A7F">
        <w:rPr>
          <w:rFonts w:ascii="Garamond" w:hAnsi="Garamond"/>
          <w:color w:val="000000"/>
          <w:szCs w:val="24"/>
        </w:rPr>
        <w:t xml:space="preserve">Extraordinary Ministers of Holy Communion typically serve for three years. Pastors/chaplains may renew terms, if agreeable and in consultation with the minister. </w:t>
      </w:r>
    </w:p>
    <w:p w:rsidR="009D7373" w:rsidRPr="00844A7F" w:rsidRDefault="009D7373" w:rsidP="009D7373">
      <w:pPr>
        <w:numPr>
          <w:ilvl w:val="0"/>
          <w:numId w:val="3"/>
        </w:numPr>
        <w:jc w:val="both"/>
        <w:rPr>
          <w:rFonts w:ascii="Garamond" w:hAnsi="Garamond"/>
          <w:i/>
          <w:szCs w:val="24"/>
        </w:rPr>
      </w:pPr>
      <w:r w:rsidRPr="00844A7F">
        <w:rPr>
          <w:rFonts w:ascii="Garamond" w:hAnsi="Garamond"/>
          <w:szCs w:val="24"/>
        </w:rPr>
        <w:t xml:space="preserve">Pastors and chaplains are reminded to inform the Office for Divine Worship if they conduct their own formation and to send to this office their request for new Extraordinary Ministers of Holy Communion. </w:t>
      </w:r>
    </w:p>
    <w:p w:rsidR="009D7373" w:rsidRPr="00844A7F" w:rsidRDefault="009D7373" w:rsidP="009D7373">
      <w:pPr>
        <w:numPr>
          <w:ilvl w:val="0"/>
          <w:numId w:val="3"/>
        </w:numPr>
        <w:jc w:val="both"/>
        <w:rPr>
          <w:rFonts w:ascii="Garamond" w:hAnsi="Garamond"/>
          <w:i/>
          <w:szCs w:val="24"/>
        </w:rPr>
      </w:pPr>
      <w:r w:rsidRPr="00844A7F">
        <w:rPr>
          <w:rFonts w:ascii="Garamond" w:hAnsi="Garamond"/>
          <w:szCs w:val="24"/>
        </w:rPr>
        <w:t xml:space="preserve">Request forms can be found on the Office for Divine Worship website. Letters of Appointment from the Archbishop will then follow.  </w:t>
      </w:r>
    </w:p>
    <w:p w:rsidR="009D7373" w:rsidRPr="00844A7F" w:rsidRDefault="009D7373" w:rsidP="009D7373">
      <w:pPr>
        <w:numPr>
          <w:ilvl w:val="0"/>
          <w:numId w:val="3"/>
        </w:numPr>
        <w:jc w:val="both"/>
        <w:rPr>
          <w:rFonts w:ascii="Garamond" w:hAnsi="Garamond"/>
          <w:i/>
          <w:szCs w:val="24"/>
        </w:rPr>
      </w:pPr>
      <w:r w:rsidRPr="00844A7F">
        <w:rPr>
          <w:rFonts w:ascii="Garamond" w:hAnsi="Garamond"/>
          <w:szCs w:val="24"/>
        </w:rPr>
        <w:t xml:space="preserve">Extraordinary Ministers of Holy Communion are appointed for a three-year term and for the place where they are commissioned.  Terms may be renewed if agreeable to both the pastor/chaplain and the minister.      </w:t>
      </w:r>
    </w:p>
    <w:p w:rsidR="009D7373" w:rsidRPr="00844A7F" w:rsidRDefault="009D7373" w:rsidP="009D7373">
      <w:pPr>
        <w:pStyle w:val="ListParagraph"/>
        <w:numPr>
          <w:ilvl w:val="0"/>
          <w:numId w:val="3"/>
        </w:numPr>
        <w:autoSpaceDE w:val="0"/>
        <w:autoSpaceDN w:val="0"/>
        <w:adjustRightInd w:val="0"/>
        <w:jc w:val="both"/>
        <w:rPr>
          <w:rFonts w:ascii="Garamond" w:hAnsi="Garamond"/>
          <w:color w:val="000000"/>
          <w:szCs w:val="24"/>
        </w:rPr>
      </w:pPr>
      <w:r w:rsidRPr="00844A7F">
        <w:rPr>
          <w:rFonts w:ascii="Garamond" w:hAnsi="Garamond"/>
          <w:color w:val="000000"/>
          <w:szCs w:val="24"/>
        </w:rPr>
        <w:t xml:space="preserve">All records of active Extraordinary Ministers of Holy Communion are maintained by the parish/institution. </w:t>
      </w:r>
    </w:p>
    <w:p w:rsidR="009D7373" w:rsidRPr="00844A7F" w:rsidRDefault="009D7373" w:rsidP="009D7373">
      <w:pPr>
        <w:pStyle w:val="ListParagraph"/>
        <w:numPr>
          <w:ilvl w:val="0"/>
          <w:numId w:val="3"/>
        </w:numPr>
        <w:autoSpaceDE w:val="0"/>
        <w:autoSpaceDN w:val="0"/>
        <w:adjustRightInd w:val="0"/>
        <w:jc w:val="both"/>
        <w:rPr>
          <w:rFonts w:ascii="Garamond" w:hAnsi="Garamond"/>
          <w:b/>
          <w:color w:val="000000"/>
          <w:szCs w:val="24"/>
        </w:rPr>
      </w:pPr>
      <w:r w:rsidRPr="00844A7F">
        <w:rPr>
          <w:rFonts w:ascii="Garamond" w:hAnsi="Garamond"/>
          <w:b/>
          <w:color w:val="000000"/>
          <w:szCs w:val="24"/>
        </w:rPr>
        <w:t xml:space="preserve">Extraordinary Ministers of Holy Communion are commissioned after participation in a training session, according to the form found in the </w:t>
      </w:r>
      <w:r w:rsidRPr="00844A7F">
        <w:rPr>
          <w:rFonts w:ascii="Garamond" w:hAnsi="Garamond"/>
          <w:b/>
          <w:i/>
          <w:color w:val="000000"/>
          <w:szCs w:val="24"/>
        </w:rPr>
        <w:t>Book of Blessings</w:t>
      </w:r>
      <w:r w:rsidRPr="00844A7F">
        <w:rPr>
          <w:rFonts w:ascii="Garamond" w:hAnsi="Garamond"/>
          <w:b/>
          <w:color w:val="000000"/>
          <w:szCs w:val="24"/>
        </w:rPr>
        <w:t xml:space="preserve">, Chapter 63, “Order for the Commissioning of Extraordinary Ministers of Holy Communion.” </w:t>
      </w:r>
    </w:p>
    <w:p w:rsidR="009D7373" w:rsidRPr="00844A7F" w:rsidRDefault="009D7373" w:rsidP="009D7373">
      <w:pPr>
        <w:autoSpaceDE w:val="0"/>
        <w:autoSpaceDN w:val="0"/>
        <w:adjustRightInd w:val="0"/>
        <w:ind w:left="720" w:hanging="360"/>
        <w:jc w:val="both"/>
        <w:rPr>
          <w:rFonts w:ascii="Garamond" w:hAnsi="Garamond"/>
          <w:color w:val="000000"/>
          <w:szCs w:val="24"/>
        </w:rPr>
      </w:pPr>
      <w:r w:rsidRPr="00844A7F">
        <w:rPr>
          <w:rFonts w:ascii="Garamond" w:hAnsi="Garamond"/>
          <w:color w:val="000000"/>
          <w:szCs w:val="24"/>
        </w:rPr>
        <w:t xml:space="preserve">• </w:t>
      </w:r>
      <w:r w:rsidRPr="00844A7F">
        <w:rPr>
          <w:rFonts w:ascii="Garamond" w:hAnsi="Garamond"/>
          <w:color w:val="000000"/>
          <w:szCs w:val="24"/>
        </w:rPr>
        <w:tab/>
        <w:t>Extraordinary Ministers of Holy Communion only serve in the parishes/institutions for which they are commissioned.</w:t>
      </w:r>
    </w:p>
    <w:p w:rsidR="009D7373" w:rsidRPr="00844A7F" w:rsidRDefault="009D7373" w:rsidP="009D7373">
      <w:pPr>
        <w:autoSpaceDE w:val="0"/>
        <w:autoSpaceDN w:val="0"/>
        <w:adjustRightInd w:val="0"/>
        <w:rPr>
          <w:rFonts w:ascii="Garamond" w:hAnsi="Garamond"/>
          <w:color w:val="000000"/>
          <w:szCs w:val="24"/>
        </w:rPr>
      </w:pPr>
    </w:p>
    <w:p w:rsidR="00E765D7" w:rsidRPr="00FF510E" w:rsidRDefault="009D7373" w:rsidP="00095F59">
      <w:pPr>
        <w:rPr>
          <w:rFonts w:ascii="Bradley Hand ITC" w:hAnsi="Bradley Hand ITC"/>
          <w:b/>
          <w:sz w:val="28"/>
          <w:szCs w:val="24"/>
        </w:rPr>
      </w:pPr>
      <w:r w:rsidRPr="00FF510E">
        <w:rPr>
          <w:rFonts w:ascii="Bradley Hand ITC" w:hAnsi="Bradley Hand ITC"/>
          <w:b/>
          <w:sz w:val="28"/>
          <w:szCs w:val="24"/>
        </w:rPr>
        <w:t>UPCOMING WORKSHOPS</w:t>
      </w:r>
    </w:p>
    <w:p w:rsidR="00FF510E" w:rsidRDefault="00EA0430" w:rsidP="00FF510E">
      <w:pPr>
        <w:autoSpaceDE w:val="0"/>
        <w:autoSpaceDN w:val="0"/>
        <w:adjustRightInd w:val="0"/>
        <w:jc w:val="center"/>
        <w:rPr>
          <w:rFonts w:ascii="Garamond" w:hAnsi="Garamond"/>
          <w:b/>
          <w:szCs w:val="24"/>
        </w:rPr>
      </w:pPr>
      <w:r w:rsidRPr="00844A7F">
        <w:rPr>
          <w:rFonts w:ascii="Garamond" w:hAnsi="Garamond"/>
          <w:b/>
          <w:szCs w:val="24"/>
        </w:rPr>
        <w:t>See the website of the Office for Divine Worship (odwphila.org)</w:t>
      </w:r>
    </w:p>
    <w:p w:rsidR="00FF510E" w:rsidRDefault="00EA0430" w:rsidP="00FF510E">
      <w:pPr>
        <w:autoSpaceDE w:val="0"/>
        <w:autoSpaceDN w:val="0"/>
        <w:adjustRightInd w:val="0"/>
        <w:jc w:val="center"/>
        <w:rPr>
          <w:rFonts w:ascii="Garamond" w:hAnsi="Garamond"/>
          <w:b/>
          <w:szCs w:val="24"/>
        </w:rPr>
      </w:pPr>
      <w:r w:rsidRPr="00844A7F">
        <w:rPr>
          <w:rFonts w:ascii="Garamond" w:hAnsi="Garamond"/>
          <w:b/>
          <w:szCs w:val="24"/>
        </w:rPr>
        <w:t>after August 1, 2015</w:t>
      </w:r>
    </w:p>
    <w:p w:rsidR="00FF510E" w:rsidRDefault="00EA0430" w:rsidP="00FF510E">
      <w:pPr>
        <w:autoSpaceDE w:val="0"/>
        <w:autoSpaceDN w:val="0"/>
        <w:adjustRightInd w:val="0"/>
        <w:jc w:val="center"/>
        <w:rPr>
          <w:rFonts w:ascii="Garamond" w:hAnsi="Garamond"/>
          <w:b/>
          <w:szCs w:val="24"/>
        </w:rPr>
      </w:pPr>
      <w:r w:rsidRPr="00844A7F">
        <w:rPr>
          <w:rFonts w:ascii="Garamond" w:hAnsi="Garamond"/>
          <w:b/>
          <w:szCs w:val="24"/>
        </w:rPr>
        <w:t>for the new schedule of liturgical ministry and liturgical music workshops</w:t>
      </w:r>
    </w:p>
    <w:p w:rsidR="00EA0430" w:rsidRPr="00844A7F" w:rsidRDefault="00EA0430" w:rsidP="00FF510E">
      <w:pPr>
        <w:autoSpaceDE w:val="0"/>
        <w:autoSpaceDN w:val="0"/>
        <w:adjustRightInd w:val="0"/>
        <w:jc w:val="center"/>
        <w:rPr>
          <w:rFonts w:ascii="Garamond" w:hAnsi="Garamond"/>
          <w:b/>
          <w:szCs w:val="24"/>
        </w:rPr>
      </w:pPr>
      <w:r w:rsidRPr="00844A7F">
        <w:rPr>
          <w:rFonts w:ascii="Garamond" w:hAnsi="Garamond"/>
          <w:b/>
          <w:szCs w:val="24"/>
        </w:rPr>
        <w:t>for 2015 – 2016.</w:t>
      </w:r>
    </w:p>
    <w:p w:rsidR="008C7A62" w:rsidRPr="00844A7F" w:rsidRDefault="008C7A62" w:rsidP="009D7373">
      <w:pPr>
        <w:autoSpaceDE w:val="0"/>
        <w:autoSpaceDN w:val="0"/>
        <w:adjustRightInd w:val="0"/>
        <w:rPr>
          <w:rFonts w:ascii="Garamond" w:hAnsi="Garamond" w:cs="ErasITC-Medium"/>
          <w:b/>
          <w:szCs w:val="24"/>
        </w:rPr>
      </w:pPr>
    </w:p>
    <w:p w:rsidR="00994A3A" w:rsidRPr="00FF510E" w:rsidRDefault="00994A3A" w:rsidP="00994A3A">
      <w:pPr>
        <w:rPr>
          <w:rFonts w:ascii="Bradley Hand ITC" w:hAnsi="Bradley Hand ITC"/>
          <w:b/>
          <w:sz w:val="28"/>
          <w:szCs w:val="24"/>
        </w:rPr>
      </w:pPr>
      <w:r w:rsidRPr="00FF510E">
        <w:rPr>
          <w:rFonts w:ascii="Bradley Hand ITC" w:hAnsi="Bradley Hand ITC"/>
          <w:b/>
          <w:sz w:val="28"/>
          <w:szCs w:val="24"/>
        </w:rPr>
        <w:t xml:space="preserve">PROTOCOL </w:t>
      </w:r>
    </w:p>
    <w:p w:rsidR="00994A3A" w:rsidRPr="00FF510E" w:rsidRDefault="00994A3A" w:rsidP="00994A3A">
      <w:pPr>
        <w:rPr>
          <w:rFonts w:ascii="Bradley Hand ITC" w:hAnsi="Bradley Hand ITC"/>
          <w:b/>
          <w:sz w:val="28"/>
          <w:szCs w:val="24"/>
        </w:rPr>
      </w:pPr>
      <w:r w:rsidRPr="00FF510E">
        <w:rPr>
          <w:rFonts w:ascii="Bradley Hand ITC" w:hAnsi="Bradley Hand ITC"/>
          <w:b/>
          <w:sz w:val="28"/>
          <w:szCs w:val="24"/>
        </w:rPr>
        <w:t>FOR BUILDING NEW OR RENOVATING CHURCHES AND CHAPELS WITH PARTICULAR ATTENTION TO LITURGICAL REQUIREMENTS</w:t>
      </w:r>
    </w:p>
    <w:p w:rsidR="00994A3A" w:rsidRPr="00844A7F" w:rsidRDefault="00994A3A" w:rsidP="00994A3A">
      <w:pPr>
        <w:rPr>
          <w:rFonts w:ascii="Garamond" w:hAnsi="Garamond"/>
          <w:szCs w:val="24"/>
        </w:rPr>
      </w:pPr>
    </w:p>
    <w:p w:rsidR="00994A3A" w:rsidRPr="00844A7F" w:rsidRDefault="00994A3A" w:rsidP="00994A3A">
      <w:pPr>
        <w:ind w:left="1440"/>
        <w:jc w:val="both"/>
        <w:rPr>
          <w:rFonts w:ascii="Garamond" w:hAnsi="Garamond"/>
          <w:i/>
          <w:szCs w:val="24"/>
        </w:rPr>
      </w:pPr>
      <w:r w:rsidRPr="00844A7F">
        <w:rPr>
          <w:rFonts w:ascii="Garamond" w:hAnsi="Garamond"/>
          <w:i/>
          <w:szCs w:val="24"/>
        </w:rPr>
        <w:t>Step One</w:t>
      </w:r>
    </w:p>
    <w:p w:rsidR="00994A3A" w:rsidRDefault="00994A3A" w:rsidP="00994A3A">
      <w:pPr>
        <w:ind w:left="2160"/>
        <w:jc w:val="both"/>
        <w:rPr>
          <w:rFonts w:ascii="Garamond" w:hAnsi="Garamond"/>
          <w:szCs w:val="24"/>
        </w:rPr>
      </w:pPr>
      <w:r w:rsidRPr="00844A7F">
        <w:rPr>
          <w:rFonts w:ascii="Garamond" w:hAnsi="Garamond"/>
          <w:szCs w:val="24"/>
        </w:rPr>
        <w:t>The pastor of the parish church, or the person in charge of a chapel, contacts the Office for Divine Worship to obtain archdiocesan guidelines for the construction and renovation of churches and chapels.</w:t>
      </w:r>
    </w:p>
    <w:p w:rsidR="00501168" w:rsidRDefault="00501168" w:rsidP="00994A3A">
      <w:pPr>
        <w:ind w:left="2160"/>
        <w:jc w:val="both"/>
        <w:rPr>
          <w:rFonts w:ascii="Garamond" w:hAnsi="Garamond"/>
          <w:szCs w:val="24"/>
        </w:rPr>
      </w:pPr>
    </w:p>
    <w:p w:rsidR="00501168" w:rsidRPr="00844A7F" w:rsidRDefault="00501168" w:rsidP="00994A3A">
      <w:pPr>
        <w:ind w:left="2160"/>
        <w:jc w:val="both"/>
        <w:rPr>
          <w:rFonts w:ascii="Garamond" w:hAnsi="Garamond"/>
          <w:szCs w:val="24"/>
        </w:rPr>
      </w:pPr>
    </w:p>
    <w:p w:rsidR="00994A3A" w:rsidRPr="00844A7F" w:rsidRDefault="00994A3A" w:rsidP="00994A3A">
      <w:pPr>
        <w:ind w:left="1440"/>
        <w:jc w:val="both"/>
        <w:rPr>
          <w:rFonts w:ascii="Garamond" w:hAnsi="Garamond"/>
          <w:i/>
          <w:szCs w:val="24"/>
        </w:rPr>
      </w:pPr>
      <w:r w:rsidRPr="00844A7F">
        <w:rPr>
          <w:rFonts w:ascii="Garamond" w:hAnsi="Garamond"/>
          <w:i/>
          <w:szCs w:val="24"/>
        </w:rPr>
        <w:t>Step Two</w:t>
      </w:r>
    </w:p>
    <w:p w:rsidR="00994A3A" w:rsidRPr="00844A7F" w:rsidRDefault="00994A3A" w:rsidP="00994A3A">
      <w:pPr>
        <w:ind w:left="2160"/>
        <w:jc w:val="both"/>
        <w:rPr>
          <w:rFonts w:ascii="Garamond" w:hAnsi="Garamond"/>
          <w:szCs w:val="24"/>
        </w:rPr>
      </w:pPr>
      <w:r w:rsidRPr="00844A7F">
        <w:rPr>
          <w:rFonts w:ascii="Garamond" w:hAnsi="Garamond"/>
          <w:szCs w:val="24"/>
        </w:rPr>
        <w:t>The Director of the Office for Divine Worship meets with the pastor of the parish church or the person in charge of a chapel and, if possible, the proposed architect, to review the application of the above-mentioned archdiocesan guidelines.</w:t>
      </w:r>
    </w:p>
    <w:p w:rsidR="00994A3A" w:rsidRPr="00844A7F" w:rsidRDefault="00994A3A" w:rsidP="00994A3A">
      <w:pPr>
        <w:jc w:val="both"/>
        <w:rPr>
          <w:rFonts w:ascii="Garamond" w:hAnsi="Garamond"/>
          <w:i/>
          <w:szCs w:val="24"/>
        </w:rPr>
      </w:pPr>
      <w:r w:rsidRPr="00844A7F">
        <w:rPr>
          <w:rFonts w:ascii="Garamond" w:hAnsi="Garamond"/>
          <w:szCs w:val="24"/>
        </w:rPr>
        <w:tab/>
      </w:r>
      <w:r w:rsidRPr="00844A7F">
        <w:rPr>
          <w:rFonts w:ascii="Garamond" w:hAnsi="Garamond"/>
          <w:szCs w:val="24"/>
        </w:rPr>
        <w:tab/>
      </w:r>
      <w:r w:rsidRPr="00844A7F">
        <w:rPr>
          <w:rFonts w:ascii="Garamond" w:hAnsi="Garamond"/>
          <w:i/>
          <w:szCs w:val="24"/>
        </w:rPr>
        <w:t>Step Three</w:t>
      </w:r>
    </w:p>
    <w:p w:rsidR="00994A3A" w:rsidRPr="00844A7F" w:rsidRDefault="00994A3A" w:rsidP="00994A3A">
      <w:pPr>
        <w:ind w:left="2160"/>
        <w:jc w:val="both"/>
        <w:rPr>
          <w:rFonts w:ascii="Garamond" w:hAnsi="Garamond"/>
          <w:szCs w:val="24"/>
        </w:rPr>
      </w:pPr>
      <w:r w:rsidRPr="00844A7F">
        <w:rPr>
          <w:rFonts w:ascii="Garamond" w:hAnsi="Garamond"/>
          <w:szCs w:val="24"/>
        </w:rPr>
        <w:t xml:space="preserve">Once the provisional architectural plan, including its liturgical requirements for a new or renovated church or chapel, is available, a meeting with the Director of the Office for Divine Worship is arranged by the pastor of the church, or the person in charge of the chapel, for its review. </w:t>
      </w:r>
    </w:p>
    <w:p w:rsidR="00994A3A" w:rsidRPr="00844A7F" w:rsidRDefault="00994A3A" w:rsidP="00994A3A">
      <w:pPr>
        <w:jc w:val="both"/>
        <w:rPr>
          <w:rFonts w:ascii="Garamond" w:hAnsi="Garamond"/>
          <w:i/>
          <w:szCs w:val="24"/>
        </w:rPr>
      </w:pPr>
      <w:r w:rsidRPr="00844A7F">
        <w:rPr>
          <w:rFonts w:ascii="Garamond" w:hAnsi="Garamond"/>
          <w:szCs w:val="24"/>
        </w:rPr>
        <w:tab/>
      </w:r>
      <w:r w:rsidRPr="00844A7F">
        <w:rPr>
          <w:rFonts w:ascii="Garamond" w:hAnsi="Garamond"/>
          <w:szCs w:val="24"/>
        </w:rPr>
        <w:tab/>
      </w:r>
      <w:r w:rsidRPr="00844A7F">
        <w:rPr>
          <w:rFonts w:ascii="Garamond" w:hAnsi="Garamond"/>
          <w:i/>
          <w:szCs w:val="24"/>
        </w:rPr>
        <w:t>Step Four</w:t>
      </w:r>
    </w:p>
    <w:p w:rsidR="00994A3A" w:rsidRPr="00844A7F" w:rsidRDefault="00994A3A" w:rsidP="00994A3A">
      <w:pPr>
        <w:ind w:left="2160"/>
        <w:jc w:val="both"/>
        <w:rPr>
          <w:rFonts w:ascii="Garamond" w:hAnsi="Garamond"/>
          <w:szCs w:val="24"/>
        </w:rPr>
      </w:pPr>
      <w:r w:rsidRPr="00844A7F">
        <w:rPr>
          <w:rFonts w:ascii="Garamond" w:hAnsi="Garamond"/>
          <w:szCs w:val="24"/>
        </w:rPr>
        <w:t xml:space="preserve">After the review of the provisional architectural plan, including its liturgical requirements, and with recommendations, if any, then it may be presented to the Archdiocesan Building Committee. </w:t>
      </w:r>
    </w:p>
    <w:p w:rsidR="00994A3A" w:rsidRPr="00844A7F" w:rsidRDefault="00994A3A" w:rsidP="00994A3A">
      <w:pPr>
        <w:ind w:left="720" w:firstLine="720"/>
        <w:jc w:val="both"/>
        <w:rPr>
          <w:rFonts w:ascii="Garamond" w:hAnsi="Garamond"/>
          <w:i/>
          <w:szCs w:val="24"/>
        </w:rPr>
      </w:pPr>
      <w:r w:rsidRPr="00844A7F">
        <w:rPr>
          <w:rFonts w:ascii="Garamond" w:hAnsi="Garamond"/>
          <w:i/>
          <w:szCs w:val="24"/>
        </w:rPr>
        <w:t>Step Five</w:t>
      </w:r>
    </w:p>
    <w:p w:rsidR="00994A3A" w:rsidRPr="00844A7F" w:rsidRDefault="00994A3A" w:rsidP="00994A3A">
      <w:pPr>
        <w:ind w:left="2160"/>
        <w:jc w:val="both"/>
        <w:rPr>
          <w:rFonts w:ascii="Garamond" w:hAnsi="Garamond"/>
          <w:szCs w:val="24"/>
        </w:rPr>
      </w:pPr>
      <w:r w:rsidRPr="00844A7F">
        <w:rPr>
          <w:rFonts w:ascii="Garamond" w:hAnsi="Garamond"/>
          <w:szCs w:val="24"/>
        </w:rPr>
        <w:t>When the Archdiocesan Building Committee has completed its review of the plan, then it proceeds to the College of Consultors for approval and finally to the Archbishop for his final approval.</w:t>
      </w:r>
    </w:p>
    <w:p w:rsidR="00994A3A" w:rsidRPr="00844A7F" w:rsidRDefault="00994A3A" w:rsidP="00994A3A">
      <w:pPr>
        <w:jc w:val="both"/>
        <w:rPr>
          <w:rFonts w:ascii="Garamond" w:hAnsi="Garamond"/>
          <w:b/>
          <w:szCs w:val="24"/>
        </w:rPr>
      </w:pPr>
    </w:p>
    <w:p w:rsidR="00994A3A" w:rsidRPr="00FF510E" w:rsidRDefault="00994A3A" w:rsidP="00994A3A">
      <w:pPr>
        <w:keepNext/>
        <w:spacing w:after="60"/>
        <w:outlineLvl w:val="0"/>
        <w:rPr>
          <w:rFonts w:ascii="Bradley Hand ITC" w:hAnsi="Bradley Hand ITC"/>
          <w:b/>
          <w:bCs/>
          <w:kern w:val="32"/>
          <w:sz w:val="28"/>
          <w:szCs w:val="24"/>
        </w:rPr>
      </w:pPr>
      <w:r w:rsidRPr="00FF510E">
        <w:rPr>
          <w:rFonts w:ascii="Bradley Hand ITC" w:hAnsi="Bradley Hand ITC"/>
          <w:b/>
          <w:bCs/>
          <w:kern w:val="32"/>
          <w:sz w:val="28"/>
          <w:szCs w:val="24"/>
        </w:rPr>
        <w:t xml:space="preserve">PROTOCOL </w:t>
      </w:r>
    </w:p>
    <w:p w:rsidR="00994A3A" w:rsidRPr="00FF510E" w:rsidRDefault="00994A3A" w:rsidP="00994A3A">
      <w:pPr>
        <w:keepNext/>
        <w:spacing w:after="60"/>
        <w:outlineLvl w:val="0"/>
        <w:rPr>
          <w:rFonts w:ascii="Bradley Hand ITC" w:hAnsi="Bradley Hand ITC"/>
          <w:b/>
          <w:bCs/>
          <w:kern w:val="32"/>
          <w:sz w:val="28"/>
          <w:szCs w:val="24"/>
        </w:rPr>
      </w:pPr>
      <w:r w:rsidRPr="00FF510E">
        <w:rPr>
          <w:rFonts w:ascii="Bradley Hand ITC" w:hAnsi="Bradley Hand ITC"/>
          <w:b/>
          <w:bCs/>
          <w:kern w:val="32"/>
          <w:sz w:val="28"/>
          <w:szCs w:val="24"/>
        </w:rPr>
        <w:t xml:space="preserve">FOR BUILDING NEW OR RENOVATING MUSIC SPACES </w:t>
      </w:r>
    </w:p>
    <w:p w:rsidR="00994A3A" w:rsidRPr="00FF510E" w:rsidRDefault="00994A3A" w:rsidP="00994A3A">
      <w:pPr>
        <w:keepNext/>
        <w:spacing w:after="60"/>
        <w:outlineLvl w:val="0"/>
        <w:rPr>
          <w:rFonts w:ascii="Bradley Hand ITC" w:hAnsi="Bradley Hand ITC"/>
          <w:b/>
          <w:bCs/>
          <w:kern w:val="32"/>
          <w:sz w:val="28"/>
          <w:szCs w:val="24"/>
        </w:rPr>
      </w:pPr>
      <w:r w:rsidRPr="00FF510E">
        <w:rPr>
          <w:rFonts w:ascii="Bradley Hand ITC" w:hAnsi="Bradley Hand ITC"/>
          <w:b/>
          <w:bCs/>
          <w:kern w:val="32"/>
          <w:sz w:val="28"/>
          <w:szCs w:val="24"/>
        </w:rPr>
        <w:t xml:space="preserve">IN CHURCHES AND CHAPELS </w:t>
      </w:r>
    </w:p>
    <w:p w:rsidR="00994A3A" w:rsidRPr="00FF510E" w:rsidRDefault="00994A3A" w:rsidP="00994A3A">
      <w:pPr>
        <w:rPr>
          <w:rFonts w:ascii="Bradley Hand ITC" w:hAnsi="Bradley Hand ITC"/>
          <w:b/>
          <w:sz w:val="28"/>
          <w:szCs w:val="24"/>
        </w:rPr>
      </w:pPr>
      <w:r w:rsidRPr="00FF510E">
        <w:rPr>
          <w:rFonts w:ascii="Bradley Hand ITC" w:hAnsi="Bradley Hand ITC"/>
          <w:b/>
          <w:sz w:val="28"/>
          <w:szCs w:val="24"/>
        </w:rPr>
        <w:t>WITH PARTICULAR ATTENTION TO THE MUSICAL INSTRUMENTS</w:t>
      </w:r>
    </w:p>
    <w:p w:rsidR="00994A3A" w:rsidRPr="00FF510E" w:rsidRDefault="00994A3A" w:rsidP="00994A3A">
      <w:pPr>
        <w:rPr>
          <w:rFonts w:ascii="Bradley Hand ITC" w:hAnsi="Bradley Hand ITC"/>
          <w:b/>
          <w:sz w:val="28"/>
          <w:szCs w:val="24"/>
        </w:rPr>
      </w:pPr>
      <w:r w:rsidRPr="00FF510E">
        <w:rPr>
          <w:rFonts w:ascii="Bradley Hand ITC" w:hAnsi="Bradley Hand ITC"/>
          <w:b/>
          <w:sz w:val="28"/>
          <w:szCs w:val="24"/>
        </w:rPr>
        <w:t>FOR THE CELEBRATION OF THE SACRED LITURGY</w:t>
      </w:r>
    </w:p>
    <w:p w:rsidR="00994A3A" w:rsidRPr="00844A7F" w:rsidRDefault="00994A3A" w:rsidP="00994A3A">
      <w:pPr>
        <w:ind w:left="1440"/>
        <w:jc w:val="both"/>
        <w:rPr>
          <w:rFonts w:ascii="Garamond" w:hAnsi="Garamond"/>
          <w:i/>
          <w:szCs w:val="24"/>
        </w:rPr>
      </w:pPr>
    </w:p>
    <w:p w:rsidR="00994A3A" w:rsidRPr="00844A7F" w:rsidRDefault="00994A3A" w:rsidP="00994A3A">
      <w:pPr>
        <w:ind w:left="1440"/>
        <w:jc w:val="both"/>
        <w:rPr>
          <w:rFonts w:ascii="Garamond" w:hAnsi="Garamond"/>
          <w:i/>
          <w:szCs w:val="24"/>
        </w:rPr>
      </w:pPr>
      <w:r w:rsidRPr="00844A7F">
        <w:rPr>
          <w:rFonts w:ascii="Garamond" w:hAnsi="Garamond"/>
          <w:i/>
          <w:szCs w:val="24"/>
        </w:rPr>
        <w:t>Step One</w:t>
      </w:r>
    </w:p>
    <w:p w:rsidR="00994A3A" w:rsidRPr="00844A7F" w:rsidRDefault="00994A3A" w:rsidP="00994A3A">
      <w:pPr>
        <w:ind w:left="2160"/>
        <w:jc w:val="both"/>
        <w:rPr>
          <w:rFonts w:ascii="Garamond" w:hAnsi="Garamond"/>
          <w:szCs w:val="24"/>
        </w:rPr>
      </w:pPr>
      <w:r w:rsidRPr="00844A7F">
        <w:rPr>
          <w:rFonts w:ascii="Garamond" w:hAnsi="Garamond"/>
          <w:szCs w:val="24"/>
        </w:rPr>
        <w:t xml:space="preserve">The pastor of the parish church, or the person in charge of a chapel, contacts the Office for </w:t>
      </w:r>
      <w:r w:rsidR="00844A7F" w:rsidRPr="00844A7F">
        <w:rPr>
          <w:rFonts w:ascii="Garamond" w:hAnsi="Garamond"/>
          <w:szCs w:val="24"/>
        </w:rPr>
        <w:t>Divine Worship</w:t>
      </w:r>
      <w:r w:rsidRPr="00844A7F">
        <w:rPr>
          <w:rFonts w:ascii="Garamond" w:hAnsi="Garamond"/>
          <w:szCs w:val="24"/>
        </w:rPr>
        <w:t xml:space="preserve"> to obtain Archdiocesan Guidelines for the Music Spaces in the construction and renovation of churches and chapels.</w:t>
      </w:r>
      <w:r w:rsidRPr="00844A7F">
        <w:rPr>
          <w:rFonts w:ascii="Garamond" w:hAnsi="Garamond"/>
          <w:szCs w:val="24"/>
        </w:rPr>
        <w:tab/>
      </w:r>
    </w:p>
    <w:p w:rsidR="00994A3A" w:rsidRPr="00844A7F" w:rsidRDefault="00994A3A" w:rsidP="00994A3A">
      <w:pPr>
        <w:ind w:left="1440"/>
        <w:jc w:val="both"/>
        <w:rPr>
          <w:rFonts w:ascii="Garamond" w:hAnsi="Garamond"/>
          <w:i/>
          <w:szCs w:val="24"/>
        </w:rPr>
      </w:pPr>
      <w:r w:rsidRPr="00844A7F">
        <w:rPr>
          <w:rFonts w:ascii="Garamond" w:hAnsi="Garamond"/>
          <w:i/>
          <w:szCs w:val="24"/>
        </w:rPr>
        <w:t>Step Two</w:t>
      </w:r>
    </w:p>
    <w:p w:rsidR="00994A3A" w:rsidRPr="00844A7F" w:rsidRDefault="00994A3A" w:rsidP="00994A3A">
      <w:pPr>
        <w:ind w:left="2160"/>
        <w:jc w:val="both"/>
        <w:rPr>
          <w:rFonts w:ascii="Garamond" w:hAnsi="Garamond"/>
          <w:szCs w:val="24"/>
        </w:rPr>
      </w:pPr>
      <w:r w:rsidRPr="00844A7F">
        <w:rPr>
          <w:rFonts w:ascii="Garamond" w:hAnsi="Garamond"/>
          <w:szCs w:val="24"/>
        </w:rPr>
        <w:t xml:space="preserve">The Director of the Office for </w:t>
      </w:r>
      <w:r w:rsidR="00844A7F" w:rsidRPr="00844A7F">
        <w:rPr>
          <w:rFonts w:ascii="Garamond" w:hAnsi="Garamond"/>
          <w:szCs w:val="24"/>
        </w:rPr>
        <w:t>Divine Worship or a representative</w:t>
      </w:r>
      <w:r w:rsidRPr="00844A7F">
        <w:rPr>
          <w:rFonts w:ascii="Garamond" w:hAnsi="Garamond"/>
          <w:szCs w:val="24"/>
        </w:rPr>
        <w:t xml:space="preserve"> meets with the pastor of the parish church or the person in charge of a chapel and, if possible, the proposed architect, to review the application of the above-mentioned archdiocesan guidelines.</w:t>
      </w:r>
    </w:p>
    <w:p w:rsidR="00994A3A" w:rsidRPr="00844A7F" w:rsidRDefault="00994A3A" w:rsidP="00994A3A">
      <w:pPr>
        <w:jc w:val="both"/>
        <w:rPr>
          <w:rFonts w:ascii="Garamond" w:hAnsi="Garamond"/>
          <w:i/>
          <w:szCs w:val="24"/>
        </w:rPr>
      </w:pPr>
      <w:r w:rsidRPr="00844A7F">
        <w:rPr>
          <w:rFonts w:ascii="Garamond" w:hAnsi="Garamond"/>
          <w:szCs w:val="24"/>
        </w:rPr>
        <w:tab/>
      </w:r>
      <w:r w:rsidRPr="00844A7F">
        <w:rPr>
          <w:rFonts w:ascii="Garamond" w:hAnsi="Garamond"/>
          <w:szCs w:val="24"/>
        </w:rPr>
        <w:tab/>
      </w:r>
      <w:r w:rsidRPr="00844A7F">
        <w:rPr>
          <w:rFonts w:ascii="Garamond" w:hAnsi="Garamond"/>
          <w:i/>
          <w:szCs w:val="24"/>
        </w:rPr>
        <w:t>Step Three</w:t>
      </w:r>
    </w:p>
    <w:p w:rsidR="00994A3A" w:rsidRPr="00844A7F" w:rsidRDefault="00994A3A" w:rsidP="00994A3A">
      <w:pPr>
        <w:ind w:left="2160"/>
        <w:jc w:val="both"/>
        <w:rPr>
          <w:rFonts w:ascii="Garamond" w:hAnsi="Garamond"/>
          <w:szCs w:val="24"/>
        </w:rPr>
      </w:pPr>
      <w:r w:rsidRPr="00844A7F">
        <w:rPr>
          <w:rFonts w:ascii="Garamond" w:hAnsi="Garamond"/>
          <w:szCs w:val="24"/>
        </w:rPr>
        <w:t xml:space="preserve">Once the provisional architectural plan is available, the pastor of the church or the person in charge of the chapel arranges a meeting with the Director of the Office for </w:t>
      </w:r>
      <w:r w:rsidR="00844A7F" w:rsidRPr="00844A7F">
        <w:rPr>
          <w:rFonts w:ascii="Garamond" w:hAnsi="Garamond"/>
          <w:szCs w:val="24"/>
        </w:rPr>
        <w:t>Divine Worship</w:t>
      </w:r>
      <w:r w:rsidRPr="00844A7F">
        <w:rPr>
          <w:rFonts w:ascii="Garamond" w:hAnsi="Garamond"/>
          <w:szCs w:val="24"/>
        </w:rPr>
        <w:t xml:space="preserve"> for its review.  The conclusions of this review become a constitutive part of the presentation to the Archdiocesan Building Committee of the larger construction or renovation project.</w:t>
      </w:r>
    </w:p>
    <w:p w:rsidR="00994A3A" w:rsidRPr="00844A7F" w:rsidRDefault="00994A3A" w:rsidP="00994A3A">
      <w:pPr>
        <w:jc w:val="both"/>
        <w:rPr>
          <w:rFonts w:ascii="Garamond" w:hAnsi="Garamond"/>
          <w:szCs w:val="24"/>
        </w:rPr>
      </w:pPr>
    </w:p>
    <w:p w:rsidR="00994A3A" w:rsidRPr="00844A7F" w:rsidRDefault="00994A3A" w:rsidP="00994A3A">
      <w:pPr>
        <w:jc w:val="both"/>
        <w:rPr>
          <w:rFonts w:ascii="Garamond" w:hAnsi="Garamond"/>
          <w:szCs w:val="24"/>
        </w:rPr>
      </w:pPr>
      <w:r w:rsidRPr="00844A7F">
        <w:rPr>
          <w:rFonts w:ascii="Garamond" w:hAnsi="Garamond"/>
          <w:i/>
          <w:szCs w:val="24"/>
        </w:rPr>
        <w:t>The Offices for Divine Worship should be consulted concerning the purchase or renovation of an organ, even apart from the construction or renovation of churches or chapels.</w:t>
      </w:r>
    </w:p>
    <w:p w:rsidR="00994A3A" w:rsidRPr="00844A7F" w:rsidRDefault="00994A3A" w:rsidP="00994A3A">
      <w:pPr>
        <w:jc w:val="both"/>
        <w:rPr>
          <w:rFonts w:ascii="Garamond" w:hAnsi="Garamond"/>
          <w:szCs w:val="24"/>
        </w:rPr>
      </w:pPr>
    </w:p>
    <w:p w:rsidR="00EE671C" w:rsidRPr="00844A7F" w:rsidRDefault="00EE671C" w:rsidP="00EE671C">
      <w:pPr>
        <w:autoSpaceDE w:val="0"/>
        <w:autoSpaceDN w:val="0"/>
        <w:adjustRightInd w:val="0"/>
        <w:rPr>
          <w:rFonts w:ascii="Garamond" w:hAnsi="Garamond"/>
          <w:szCs w:val="24"/>
        </w:rPr>
      </w:pPr>
    </w:p>
    <w:p w:rsidR="00FA3B4D" w:rsidRPr="00FF510E" w:rsidRDefault="00FA3B4D" w:rsidP="00FA3B4D">
      <w:pPr>
        <w:autoSpaceDE w:val="0"/>
        <w:autoSpaceDN w:val="0"/>
        <w:adjustRightInd w:val="0"/>
        <w:jc w:val="both"/>
        <w:rPr>
          <w:rFonts w:ascii="Bradley Hand ITC" w:hAnsi="Bradley Hand ITC"/>
          <w:b/>
          <w:sz w:val="28"/>
          <w:szCs w:val="24"/>
        </w:rPr>
      </w:pPr>
      <w:r w:rsidRPr="00FF510E">
        <w:rPr>
          <w:rFonts w:ascii="Bradley Hand ITC" w:hAnsi="Bradley Hand ITC"/>
          <w:b/>
          <w:sz w:val="28"/>
          <w:szCs w:val="24"/>
        </w:rPr>
        <w:t xml:space="preserve">LINK TO INFORMATION ON MASS IN THE EXTRAORDINARY FORM  </w:t>
      </w:r>
    </w:p>
    <w:p w:rsidR="00F956BF" w:rsidRDefault="00F956BF" w:rsidP="00FF510E">
      <w:pPr>
        <w:autoSpaceDE w:val="0"/>
        <w:autoSpaceDN w:val="0"/>
        <w:adjustRightInd w:val="0"/>
        <w:jc w:val="both"/>
        <w:rPr>
          <w:rFonts w:ascii="Garamond" w:hAnsi="Garamond"/>
          <w:szCs w:val="24"/>
        </w:rPr>
      </w:pPr>
      <w:r w:rsidRPr="00844A7F">
        <w:rPr>
          <w:rFonts w:ascii="Garamond" w:hAnsi="Garamond"/>
          <w:szCs w:val="24"/>
        </w:rPr>
        <w:t>PLEASE NOTE: The center city site for the celebration of Mass in the Extraordinary Form has moved to Saint Edmund Church, Philadelphia. Visit our website!</w:t>
      </w:r>
    </w:p>
    <w:p w:rsidR="00FF510E" w:rsidRPr="00844A7F" w:rsidRDefault="00FF510E" w:rsidP="00FF510E">
      <w:pPr>
        <w:autoSpaceDE w:val="0"/>
        <w:autoSpaceDN w:val="0"/>
        <w:adjustRightInd w:val="0"/>
        <w:jc w:val="both"/>
        <w:rPr>
          <w:rFonts w:ascii="Garamond" w:hAnsi="Garamond"/>
          <w:szCs w:val="24"/>
        </w:rPr>
      </w:pPr>
    </w:p>
    <w:p w:rsidR="00FA3B4D" w:rsidRPr="00844A7F" w:rsidRDefault="00400497" w:rsidP="00FF510E">
      <w:pPr>
        <w:autoSpaceDE w:val="0"/>
        <w:autoSpaceDN w:val="0"/>
        <w:adjustRightInd w:val="0"/>
        <w:jc w:val="both"/>
        <w:rPr>
          <w:rFonts w:ascii="Garamond" w:hAnsi="Garamond"/>
          <w:szCs w:val="24"/>
        </w:rPr>
      </w:pPr>
      <w:r w:rsidRPr="00844A7F">
        <w:rPr>
          <w:rFonts w:ascii="Garamond" w:hAnsi="Garamond"/>
          <w:szCs w:val="24"/>
        </w:rPr>
        <w:t>A</w:t>
      </w:r>
      <w:r w:rsidR="002509DA" w:rsidRPr="00844A7F">
        <w:rPr>
          <w:rFonts w:ascii="Garamond" w:hAnsi="Garamond"/>
          <w:szCs w:val="24"/>
        </w:rPr>
        <w:t xml:space="preserve"> new link </w:t>
      </w:r>
      <w:r w:rsidRPr="00844A7F">
        <w:rPr>
          <w:rFonts w:ascii="Garamond" w:hAnsi="Garamond"/>
          <w:szCs w:val="24"/>
        </w:rPr>
        <w:t>has been added to</w:t>
      </w:r>
      <w:r w:rsidR="002509DA" w:rsidRPr="00844A7F">
        <w:rPr>
          <w:rFonts w:ascii="Garamond" w:hAnsi="Garamond"/>
          <w:szCs w:val="24"/>
        </w:rPr>
        <w:t xml:space="preserve"> the Sacred Liturgy tab of </w:t>
      </w:r>
      <w:r w:rsidRPr="00844A7F">
        <w:rPr>
          <w:rFonts w:ascii="Garamond" w:hAnsi="Garamond"/>
          <w:szCs w:val="24"/>
        </w:rPr>
        <w:t xml:space="preserve">the </w:t>
      </w:r>
      <w:r w:rsidR="002509DA" w:rsidRPr="00844A7F">
        <w:rPr>
          <w:rFonts w:ascii="Garamond" w:hAnsi="Garamond"/>
          <w:szCs w:val="24"/>
        </w:rPr>
        <w:t xml:space="preserve">Office for Divine Worship website to </w:t>
      </w:r>
      <w:r w:rsidRPr="00844A7F">
        <w:rPr>
          <w:rFonts w:ascii="Garamond" w:hAnsi="Garamond"/>
          <w:szCs w:val="24"/>
        </w:rPr>
        <w:t>provide easy access to</w:t>
      </w:r>
      <w:r w:rsidR="002509DA" w:rsidRPr="00844A7F">
        <w:rPr>
          <w:rFonts w:ascii="Garamond" w:hAnsi="Garamond"/>
          <w:szCs w:val="24"/>
        </w:rPr>
        <w:t xml:space="preserve"> information </w:t>
      </w:r>
      <w:r w:rsidRPr="00844A7F">
        <w:rPr>
          <w:rFonts w:ascii="Garamond" w:hAnsi="Garamond"/>
          <w:szCs w:val="24"/>
        </w:rPr>
        <w:t xml:space="preserve">about </w:t>
      </w:r>
      <w:r w:rsidR="002509DA" w:rsidRPr="00844A7F">
        <w:rPr>
          <w:rFonts w:ascii="Garamond" w:hAnsi="Garamond"/>
          <w:szCs w:val="24"/>
        </w:rPr>
        <w:t>celebrating Mass in the Extraordinary Form</w:t>
      </w:r>
      <w:r w:rsidRPr="00844A7F">
        <w:rPr>
          <w:rFonts w:ascii="Garamond" w:hAnsi="Garamond"/>
          <w:szCs w:val="24"/>
        </w:rPr>
        <w:t xml:space="preserve">. </w:t>
      </w:r>
    </w:p>
    <w:p w:rsidR="00FA3B4D" w:rsidRPr="00844A7F" w:rsidRDefault="00FA3B4D" w:rsidP="00FA3B4D">
      <w:pPr>
        <w:autoSpaceDE w:val="0"/>
        <w:autoSpaceDN w:val="0"/>
        <w:adjustRightInd w:val="0"/>
        <w:rPr>
          <w:rFonts w:ascii="Garamond" w:hAnsi="Garamond"/>
          <w:szCs w:val="24"/>
        </w:rPr>
      </w:pPr>
    </w:p>
    <w:p w:rsidR="00FF510E" w:rsidRPr="00FF510E" w:rsidRDefault="00FF510E" w:rsidP="00FF510E">
      <w:pPr>
        <w:autoSpaceDE w:val="0"/>
        <w:autoSpaceDN w:val="0"/>
        <w:adjustRightInd w:val="0"/>
        <w:rPr>
          <w:rFonts w:ascii="Bradley Hand ITC" w:hAnsi="Bradley Hand ITC"/>
          <w:b/>
          <w:sz w:val="28"/>
          <w:szCs w:val="28"/>
        </w:rPr>
      </w:pPr>
      <w:r w:rsidRPr="00FF510E">
        <w:rPr>
          <w:rFonts w:ascii="Bradley Hand ITC" w:hAnsi="Bradley Hand ITC"/>
          <w:b/>
          <w:sz w:val="28"/>
          <w:szCs w:val="28"/>
        </w:rPr>
        <w:t xml:space="preserve">INFORMAITON FOR CATHOLIC WEDDINGS IN CATHOLIC CHAPELS </w:t>
      </w:r>
    </w:p>
    <w:p w:rsidR="00FF510E" w:rsidRPr="00FF510E" w:rsidRDefault="00FF510E" w:rsidP="00FF510E">
      <w:pPr>
        <w:autoSpaceDE w:val="0"/>
        <w:autoSpaceDN w:val="0"/>
        <w:adjustRightInd w:val="0"/>
        <w:rPr>
          <w:rFonts w:ascii="Bradley Hand ITC" w:hAnsi="Bradley Hand ITC"/>
          <w:b/>
          <w:sz w:val="28"/>
          <w:szCs w:val="28"/>
        </w:rPr>
      </w:pPr>
      <w:r w:rsidRPr="00FF510E">
        <w:rPr>
          <w:rFonts w:ascii="Bradley Hand ITC" w:hAnsi="Bradley Hand ITC"/>
          <w:b/>
          <w:sz w:val="28"/>
          <w:szCs w:val="28"/>
        </w:rPr>
        <w:t>APART FROM THE PARISH CHURCH</w:t>
      </w:r>
    </w:p>
    <w:p w:rsidR="00FF510E" w:rsidRPr="00844A7F" w:rsidRDefault="00FF510E" w:rsidP="00FF510E">
      <w:pPr>
        <w:autoSpaceDE w:val="0"/>
        <w:autoSpaceDN w:val="0"/>
        <w:adjustRightInd w:val="0"/>
        <w:rPr>
          <w:rFonts w:ascii="Garamond" w:hAnsi="Garamond"/>
          <w:b/>
          <w:szCs w:val="24"/>
        </w:rPr>
      </w:pPr>
    </w:p>
    <w:p w:rsidR="00C53976" w:rsidRPr="00844A7F" w:rsidRDefault="00C53976" w:rsidP="00FF510E">
      <w:pPr>
        <w:rPr>
          <w:rFonts w:ascii="Garamond" w:hAnsi="Garamond"/>
          <w:b/>
          <w:szCs w:val="24"/>
        </w:rPr>
      </w:pPr>
      <w:r w:rsidRPr="00844A7F">
        <w:rPr>
          <w:rFonts w:ascii="Garamond" w:hAnsi="Garamond"/>
          <w:b/>
          <w:szCs w:val="24"/>
        </w:rPr>
        <w:t>DOCUMENTATION NEEDED FOR MARRIAGE</w:t>
      </w:r>
    </w:p>
    <w:p w:rsidR="00C53976" w:rsidRPr="00844A7F" w:rsidRDefault="00C53976" w:rsidP="00FF510E">
      <w:pPr>
        <w:ind w:left="720"/>
        <w:rPr>
          <w:rFonts w:ascii="Garamond" w:hAnsi="Garamond"/>
          <w:b/>
          <w:bCs/>
          <w:szCs w:val="24"/>
        </w:rPr>
      </w:pPr>
    </w:p>
    <w:p w:rsidR="00C53976" w:rsidRPr="00844A7F" w:rsidRDefault="00C53976" w:rsidP="00FF510E">
      <w:pPr>
        <w:ind w:left="720"/>
        <w:rPr>
          <w:rFonts w:ascii="Garamond" w:hAnsi="Garamond"/>
          <w:szCs w:val="24"/>
        </w:rPr>
      </w:pPr>
      <w:r w:rsidRPr="00844A7F">
        <w:rPr>
          <w:rFonts w:ascii="Garamond" w:hAnsi="Garamond"/>
          <w:b/>
          <w:bCs/>
          <w:szCs w:val="24"/>
        </w:rPr>
        <w:t>Documents to be Obtained by the Couple</w:t>
      </w:r>
      <w:r w:rsidRPr="00844A7F">
        <w:rPr>
          <w:rFonts w:ascii="Garamond" w:hAnsi="Garamond"/>
          <w:szCs w:val="24"/>
        </w:rPr>
        <w:t>:</w:t>
      </w:r>
    </w:p>
    <w:p w:rsidR="00C53976" w:rsidRPr="00844A7F" w:rsidRDefault="00C53976" w:rsidP="00FF510E">
      <w:pPr>
        <w:ind w:left="720"/>
        <w:rPr>
          <w:rFonts w:ascii="Garamond" w:hAnsi="Garamond"/>
          <w:szCs w:val="24"/>
        </w:rPr>
      </w:pPr>
    </w:p>
    <w:p w:rsidR="00C53976" w:rsidRPr="00FF510E" w:rsidRDefault="00C53976" w:rsidP="00FF510E">
      <w:pPr>
        <w:pStyle w:val="ListParagraph"/>
        <w:numPr>
          <w:ilvl w:val="2"/>
          <w:numId w:val="8"/>
        </w:numPr>
        <w:rPr>
          <w:rFonts w:ascii="Garamond" w:hAnsi="Garamond"/>
          <w:szCs w:val="24"/>
        </w:rPr>
      </w:pPr>
      <w:r w:rsidRPr="00FF510E">
        <w:rPr>
          <w:rFonts w:ascii="Garamond" w:hAnsi="Garamond"/>
          <w:szCs w:val="24"/>
        </w:rPr>
        <w:t>Baptismal Certificate for any Catholic Party (issued not more than six months before the wedding).</w:t>
      </w:r>
    </w:p>
    <w:p w:rsidR="00C53976" w:rsidRPr="00FF510E" w:rsidRDefault="00C53976" w:rsidP="00FF510E">
      <w:pPr>
        <w:pStyle w:val="ListParagraph"/>
        <w:numPr>
          <w:ilvl w:val="2"/>
          <w:numId w:val="8"/>
        </w:numPr>
        <w:rPr>
          <w:rFonts w:ascii="Garamond" w:hAnsi="Garamond"/>
          <w:szCs w:val="24"/>
        </w:rPr>
      </w:pPr>
      <w:r w:rsidRPr="00FF510E">
        <w:rPr>
          <w:rFonts w:ascii="Garamond" w:hAnsi="Garamond"/>
          <w:szCs w:val="24"/>
        </w:rPr>
        <w:t>Baptismal Certificate (if possible) for a baptized non-Catholic</w:t>
      </w:r>
    </w:p>
    <w:p w:rsidR="00C53976" w:rsidRPr="00FF510E" w:rsidRDefault="00C53976" w:rsidP="00FF510E">
      <w:pPr>
        <w:pStyle w:val="ListParagraph"/>
        <w:numPr>
          <w:ilvl w:val="2"/>
          <w:numId w:val="8"/>
        </w:numPr>
        <w:rPr>
          <w:rFonts w:ascii="Garamond" w:hAnsi="Garamond"/>
          <w:szCs w:val="24"/>
        </w:rPr>
      </w:pPr>
      <w:r w:rsidRPr="00FF510E">
        <w:rPr>
          <w:rFonts w:ascii="Garamond" w:hAnsi="Garamond"/>
          <w:szCs w:val="24"/>
        </w:rPr>
        <w:t>Letter of Permission from pastor of a Catholic party</w:t>
      </w:r>
    </w:p>
    <w:p w:rsidR="00C53976" w:rsidRPr="00FF510E" w:rsidRDefault="00C53976" w:rsidP="00FF510E">
      <w:pPr>
        <w:pStyle w:val="ListParagraph"/>
        <w:numPr>
          <w:ilvl w:val="2"/>
          <w:numId w:val="8"/>
        </w:numPr>
        <w:rPr>
          <w:rFonts w:ascii="Garamond" w:hAnsi="Garamond"/>
          <w:szCs w:val="24"/>
        </w:rPr>
      </w:pPr>
      <w:r w:rsidRPr="00FF510E">
        <w:rPr>
          <w:rFonts w:ascii="Garamond" w:hAnsi="Garamond"/>
          <w:szCs w:val="24"/>
        </w:rPr>
        <w:t>Pre-Marriage Witness Testimony Forms (two for each party)</w:t>
      </w:r>
    </w:p>
    <w:p w:rsidR="00C53976" w:rsidRPr="00FF510E" w:rsidRDefault="00C53976" w:rsidP="00FF510E">
      <w:pPr>
        <w:pStyle w:val="ListParagraph"/>
        <w:numPr>
          <w:ilvl w:val="2"/>
          <w:numId w:val="8"/>
        </w:numPr>
        <w:rPr>
          <w:rFonts w:ascii="Garamond" w:hAnsi="Garamond"/>
          <w:szCs w:val="24"/>
        </w:rPr>
      </w:pPr>
      <w:r w:rsidRPr="00FF510E">
        <w:rPr>
          <w:rFonts w:ascii="Garamond" w:hAnsi="Garamond"/>
          <w:szCs w:val="24"/>
        </w:rPr>
        <w:t>If this is a second marriage for either party, proof of how the first marriage was terminated (e.g. death certificate, original of annulment decree)</w:t>
      </w:r>
    </w:p>
    <w:p w:rsidR="00C53976" w:rsidRPr="00FF510E" w:rsidRDefault="00C53976" w:rsidP="00FF510E">
      <w:pPr>
        <w:pStyle w:val="ListParagraph"/>
        <w:numPr>
          <w:ilvl w:val="2"/>
          <w:numId w:val="8"/>
        </w:numPr>
        <w:rPr>
          <w:rFonts w:ascii="Garamond" w:hAnsi="Garamond"/>
          <w:szCs w:val="24"/>
        </w:rPr>
      </w:pPr>
      <w:r w:rsidRPr="00FF510E">
        <w:rPr>
          <w:rFonts w:ascii="Garamond" w:hAnsi="Garamond"/>
          <w:szCs w:val="24"/>
        </w:rPr>
        <w:t>Pre-Cana Class Certificate</w:t>
      </w:r>
    </w:p>
    <w:p w:rsidR="00C53976" w:rsidRPr="00FF510E" w:rsidRDefault="00C53976" w:rsidP="00FF510E">
      <w:pPr>
        <w:pStyle w:val="ListParagraph"/>
        <w:numPr>
          <w:ilvl w:val="2"/>
          <w:numId w:val="8"/>
        </w:numPr>
        <w:rPr>
          <w:rFonts w:ascii="Garamond" w:hAnsi="Garamond"/>
          <w:szCs w:val="24"/>
        </w:rPr>
      </w:pPr>
      <w:r w:rsidRPr="00FF510E">
        <w:rPr>
          <w:rFonts w:ascii="Garamond" w:hAnsi="Garamond"/>
          <w:szCs w:val="24"/>
        </w:rPr>
        <w:t>PA Civil Marriage Licence</w:t>
      </w:r>
    </w:p>
    <w:p w:rsidR="00C53976" w:rsidRPr="00844A7F" w:rsidRDefault="00C53976" w:rsidP="00FF510E">
      <w:pPr>
        <w:rPr>
          <w:rFonts w:ascii="Garamond" w:hAnsi="Garamond"/>
          <w:szCs w:val="24"/>
        </w:rPr>
      </w:pPr>
    </w:p>
    <w:p w:rsidR="00C53976" w:rsidRPr="00844A7F" w:rsidRDefault="00C53976" w:rsidP="00FF510E">
      <w:pPr>
        <w:ind w:left="720"/>
        <w:rPr>
          <w:rFonts w:ascii="Garamond" w:hAnsi="Garamond"/>
          <w:szCs w:val="24"/>
        </w:rPr>
      </w:pPr>
      <w:r w:rsidRPr="00844A7F">
        <w:rPr>
          <w:rFonts w:ascii="Garamond" w:hAnsi="Garamond"/>
          <w:b/>
          <w:bCs/>
          <w:szCs w:val="24"/>
        </w:rPr>
        <w:t>Documents Prepared or Obtained by Coordinator:</w:t>
      </w:r>
    </w:p>
    <w:p w:rsidR="00C53976" w:rsidRPr="00844A7F" w:rsidRDefault="00C53976" w:rsidP="00FF510E">
      <w:pPr>
        <w:ind w:left="720"/>
        <w:rPr>
          <w:rFonts w:ascii="Garamond" w:hAnsi="Garamond"/>
          <w:szCs w:val="24"/>
        </w:rPr>
      </w:pPr>
    </w:p>
    <w:p w:rsidR="00C53976" w:rsidRPr="00FF510E" w:rsidRDefault="00C53976" w:rsidP="00FF510E">
      <w:pPr>
        <w:pStyle w:val="ListParagraph"/>
        <w:numPr>
          <w:ilvl w:val="2"/>
          <w:numId w:val="9"/>
        </w:numPr>
        <w:rPr>
          <w:rFonts w:ascii="Garamond" w:hAnsi="Garamond"/>
          <w:szCs w:val="24"/>
        </w:rPr>
      </w:pPr>
      <w:r w:rsidRPr="00FF510E">
        <w:rPr>
          <w:rFonts w:ascii="Garamond" w:hAnsi="Garamond"/>
          <w:szCs w:val="24"/>
        </w:rPr>
        <w:t>Pre-Nuptial Investigation (PNI)</w:t>
      </w:r>
    </w:p>
    <w:p w:rsidR="00C53976" w:rsidRPr="00FF510E" w:rsidRDefault="00C53976" w:rsidP="00FF510E">
      <w:pPr>
        <w:pStyle w:val="ListParagraph"/>
        <w:numPr>
          <w:ilvl w:val="2"/>
          <w:numId w:val="9"/>
        </w:numPr>
        <w:rPr>
          <w:rFonts w:ascii="Garamond" w:hAnsi="Garamond"/>
          <w:szCs w:val="24"/>
        </w:rPr>
      </w:pPr>
      <w:r w:rsidRPr="00FF510E">
        <w:rPr>
          <w:rFonts w:ascii="Garamond" w:hAnsi="Garamond"/>
          <w:szCs w:val="24"/>
        </w:rPr>
        <w:t>Grant of Delegation</w:t>
      </w:r>
    </w:p>
    <w:p w:rsidR="00C53976" w:rsidRPr="00FF510E" w:rsidRDefault="00C53976" w:rsidP="00FF510E">
      <w:pPr>
        <w:pStyle w:val="ListParagraph"/>
        <w:numPr>
          <w:ilvl w:val="2"/>
          <w:numId w:val="9"/>
        </w:numPr>
        <w:rPr>
          <w:rFonts w:ascii="Garamond" w:hAnsi="Garamond"/>
          <w:szCs w:val="24"/>
        </w:rPr>
      </w:pPr>
      <w:r w:rsidRPr="00FF510E">
        <w:rPr>
          <w:rFonts w:ascii="Garamond" w:hAnsi="Garamond"/>
          <w:szCs w:val="24"/>
        </w:rPr>
        <w:t>Letter of Good Standing from Ordinary (if cleric does not have the faculties of the Archdiocese of Philadelphia)</w:t>
      </w:r>
    </w:p>
    <w:p w:rsidR="00C53976" w:rsidRPr="00FF510E" w:rsidRDefault="00C53976" w:rsidP="00FF510E">
      <w:pPr>
        <w:pStyle w:val="ListParagraph"/>
        <w:numPr>
          <w:ilvl w:val="2"/>
          <w:numId w:val="9"/>
        </w:numPr>
        <w:rPr>
          <w:rFonts w:ascii="Garamond" w:hAnsi="Garamond"/>
          <w:szCs w:val="24"/>
        </w:rPr>
      </w:pPr>
      <w:r w:rsidRPr="00FF510E">
        <w:rPr>
          <w:rFonts w:ascii="Garamond" w:hAnsi="Garamond"/>
          <w:szCs w:val="24"/>
        </w:rPr>
        <w:t>Dispensation/Permission</w:t>
      </w:r>
    </w:p>
    <w:p w:rsidR="00C53976" w:rsidRPr="00FF510E" w:rsidRDefault="00C53976" w:rsidP="00FF510E">
      <w:pPr>
        <w:pStyle w:val="ListParagraph"/>
        <w:numPr>
          <w:ilvl w:val="2"/>
          <w:numId w:val="9"/>
        </w:numPr>
        <w:rPr>
          <w:rFonts w:ascii="Garamond" w:hAnsi="Garamond"/>
          <w:szCs w:val="24"/>
        </w:rPr>
      </w:pPr>
      <w:r w:rsidRPr="00FF510E">
        <w:rPr>
          <w:rFonts w:ascii="Garamond" w:hAnsi="Garamond"/>
          <w:b/>
          <w:bCs/>
          <w:szCs w:val="24"/>
        </w:rPr>
        <w:t>Sacramental Record of Marriage</w:t>
      </w:r>
      <w:r w:rsidRPr="00FF510E">
        <w:rPr>
          <w:rFonts w:ascii="Garamond" w:hAnsi="Garamond"/>
          <w:szCs w:val="24"/>
        </w:rPr>
        <w:t xml:space="preserve"> and documentation is maintained by the local Parish in which the College/University is situated.</w:t>
      </w:r>
    </w:p>
    <w:p w:rsidR="00C53976" w:rsidRPr="00844A7F" w:rsidRDefault="00C53976" w:rsidP="00FF510E">
      <w:pPr>
        <w:ind w:left="720"/>
        <w:rPr>
          <w:rFonts w:ascii="Garamond" w:hAnsi="Garamond"/>
          <w:szCs w:val="24"/>
        </w:rPr>
      </w:pPr>
    </w:p>
    <w:p w:rsidR="00C53976" w:rsidRPr="00844A7F" w:rsidRDefault="00C53976" w:rsidP="00FF510E">
      <w:pPr>
        <w:rPr>
          <w:rFonts w:ascii="Garamond" w:hAnsi="Garamond"/>
          <w:b/>
          <w:szCs w:val="24"/>
        </w:rPr>
      </w:pPr>
      <w:r w:rsidRPr="00844A7F">
        <w:rPr>
          <w:rFonts w:ascii="Garamond" w:hAnsi="Garamond"/>
          <w:b/>
          <w:szCs w:val="24"/>
        </w:rPr>
        <w:t>REMINDERS ON WEDDINGS IN CHAPELS</w:t>
      </w:r>
    </w:p>
    <w:p w:rsidR="00C53976" w:rsidRPr="00844A7F" w:rsidRDefault="00C53976" w:rsidP="00FF510E">
      <w:pPr>
        <w:rPr>
          <w:rFonts w:ascii="Garamond" w:hAnsi="Garamond"/>
          <w:b/>
          <w:szCs w:val="24"/>
        </w:rPr>
      </w:pPr>
    </w:p>
    <w:p w:rsidR="00C53976" w:rsidRPr="00212D5C" w:rsidRDefault="00C53976" w:rsidP="00212D5C">
      <w:pPr>
        <w:pStyle w:val="ListParagraph"/>
        <w:numPr>
          <w:ilvl w:val="0"/>
          <w:numId w:val="11"/>
        </w:numPr>
        <w:tabs>
          <w:tab w:val="left" w:pos="-1440"/>
        </w:tabs>
        <w:jc w:val="both"/>
        <w:rPr>
          <w:rFonts w:ascii="Garamond" w:hAnsi="Garamond"/>
          <w:szCs w:val="24"/>
        </w:rPr>
      </w:pPr>
      <w:r w:rsidRPr="00212D5C">
        <w:rPr>
          <w:rFonts w:ascii="Garamond" w:hAnsi="Garamond"/>
          <w:szCs w:val="24"/>
        </w:rPr>
        <w:t>Only those Catholic colleges and universities that have requested and have been granted permission may celebrate weddings on a regular basis.  To date four colleges/universities have been given this special permission: LaSalle University, Saint Joseph University, Roesemont College, and Cabrini College.  (Villanova University’s Church, which serves as both the university chapel and parish church continues also to be a site for weddings on a regular basis.)</w:t>
      </w:r>
    </w:p>
    <w:p w:rsidR="00C53976" w:rsidRPr="00844A7F" w:rsidRDefault="00C53976" w:rsidP="00FF510E">
      <w:pPr>
        <w:ind w:left="720"/>
        <w:jc w:val="both"/>
        <w:rPr>
          <w:rFonts w:ascii="Garamond" w:hAnsi="Garamond"/>
          <w:szCs w:val="24"/>
        </w:rPr>
      </w:pPr>
    </w:p>
    <w:p w:rsidR="00C53976" w:rsidRPr="00212D5C" w:rsidRDefault="00C53976" w:rsidP="00212D5C">
      <w:pPr>
        <w:pStyle w:val="ListParagraph"/>
        <w:numPr>
          <w:ilvl w:val="0"/>
          <w:numId w:val="11"/>
        </w:numPr>
        <w:tabs>
          <w:tab w:val="left" w:pos="-1440"/>
        </w:tabs>
        <w:jc w:val="both"/>
        <w:rPr>
          <w:rFonts w:ascii="Garamond" w:hAnsi="Garamond"/>
          <w:szCs w:val="24"/>
        </w:rPr>
      </w:pPr>
      <w:r w:rsidRPr="00212D5C">
        <w:rPr>
          <w:rFonts w:ascii="Garamond" w:hAnsi="Garamond"/>
          <w:szCs w:val="24"/>
        </w:rPr>
        <w:t xml:space="preserve">Pastors may give individual permission for a wedding in a chapel within the parish only on a “case by case” basis.  Pastors </w:t>
      </w:r>
      <w:r w:rsidRPr="00212D5C">
        <w:rPr>
          <w:rFonts w:ascii="Garamond" w:hAnsi="Garamond"/>
          <w:b/>
          <w:szCs w:val="24"/>
        </w:rPr>
        <w:t xml:space="preserve">cannot </w:t>
      </w:r>
      <w:r w:rsidRPr="00212D5C">
        <w:rPr>
          <w:rFonts w:ascii="Garamond" w:hAnsi="Garamond"/>
          <w:szCs w:val="24"/>
        </w:rPr>
        <w:t xml:space="preserve">grant a blanket permission for a chapel to be used as the site of weddings. Those in charge of chapels cannot presume this permission and should not, therefore, advertise the chapel as being available for weddings.  </w:t>
      </w:r>
    </w:p>
    <w:p w:rsidR="00C53976" w:rsidRPr="00844A7F" w:rsidRDefault="00C53976" w:rsidP="00FF510E">
      <w:pPr>
        <w:ind w:left="720"/>
        <w:jc w:val="both"/>
        <w:rPr>
          <w:rFonts w:ascii="Garamond" w:hAnsi="Garamond"/>
          <w:szCs w:val="24"/>
        </w:rPr>
      </w:pPr>
    </w:p>
    <w:p w:rsidR="00C53976" w:rsidRPr="00212D5C" w:rsidRDefault="00C53976" w:rsidP="00212D5C">
      <w:pPr>
        <w:pStyle w:val="ListParagraph"/>
        <w:numPr>
          <w:ilvl w:val="0"/>
          <w:numId w:val="11"/>
        </w:numPr>
        <w:tabs>
          <w:tab w:val="left" w:pos="-1440"/>
        </w:tabs>
        <w:jc w:val="both"/>
        <w:rPr>
          <w:rFonts w:ascii="Garamond" w:hAnsi="Garamond"/>
          <w:szCs w:val="24"/>
        </w:rPr>
      </w:pPr>
      <w:r w:rsidRPr="00212D5C">
        <w:rPr>
          <w:rFonts w:ascii="Garamond" w:hAnsi="Garamond"/>
          <w:szCs w:val="24"/>
        </w:rPr>
        <w:t>Whenever a pastor gives an individual permission for a wedding in a chapel within his parish, the pastor remains responsible to see to it that any necessary delegation is granted and that all of the documentation and other pastoral, canonical, and liturgical preparations for the marriage are completed. Requests to the chancery for dispensations/permissions must be submitted by the parish - not the chapel. The wedding is recorded in the parish sacramental register.</w:t>
      </w:r>
    </w:p>
    <w:p w:rsidR="00C53976" w:rsidRPr="00844A7F" w:rsidRDefault="00C53976" w:rsidP="00FF510E">
      <w:pPr>
        <w:tabs>
          <w:tab w:val="left" w:pos="-1440"/>
        </w:tabs>
        <w:ind w:left="720" w:hanging="720"/>
        <w:jc w:val="both"/>
        <w:rPr>
          <w:rFonts w:ascii="Garamond" w:hAnsi="Garamond"/>
          <w:szCs w:val="24"/>
        </w:rPr>
      </w:pPr>
    </w:p>
    <w:p w:rsidR="00C53976" w:rsidRPr="00844A7F" w:rsidRDefault="00C53976" w:rsidP="00FF510E">
      <w:pPr>
        <w:rPr>
          <w:rFonts w:ascii="Garamond" w:hAnsi="Garamond"/>
          <w:b/>
          <w:szCs w:val="24"/>
        </w:rPr>
      </w:pPr>
      <w:r w:rsidRPr="00844A7F">
        <w:rPr>
          <w:rFonts w:ascii="Garamond" w:hAnsi="Garamond"/>
          <w:b/>
          <w:szCs w:val="24"/>
        </w:rPr>
        <w:t>SAMPLE GRANT OF DELEGATION</w:t>
      </w:r>
    </w:p>
    <w:p w:rsidR="00C53976" w:rsidRPr="00844A7F" w:rsidRDefault="00C53976" w:rsidP="00FF510E">
      <w:pPr>
        <w:ind w:left="720"/>
        <w:rPr>
          <w:rFonts w:ascii="Garamond" w:hAnsi="Garamond"/>
          <w:szCs w:val="24"/>
        </w:rPr>
      </w:pPr>
    </w:p>
    <w:p w:rsidR="00C53976" w:rsidRPr="00844A7F" w:rsidRDefault="00C53976" w:rsidP="00FF510E">
      <w:pPr>
        <w:jc w:val="center"/>
        <w:rPr>
          <w:rFonts w:ascii="Garamond" w:hAnsi="Garamond"/>
          <w:szCs w:val="24"/>
        </w:rPr>
      </w:pPr>
      <w:r w:rsidRPr="00844A7F">
        <w:rPr>
          <w:rFonts w:ascii="Garamond" w:hAnsi="Garamond"/>
          <w:b/>
          <w:bCs/>
          <w:szCs w:val="24"/>
        </w:rPr>
        <w:t>GRANT OF DELEGATION</w:t>
      </w:r>
    </w:p>
    <w:p w:rsidR="00C53976" w:rsidRPr="00844A7F" w:rsidRDefault="00C53976" w:rsidP="00FF510E">
      <w:pPr>
        <w:rPr>
          <w:rFonts w:ascii="Garamond" w:hAnsi="Garamond"/>
          <w:szCs w:val="24"/>
        </w:rPr>
      </w:pPr>
    </w:p>
    <w:p w:rsidR="00C53976" w:rsidRPr="00844A7F" w:rsidRDefault="00C53976" w:rsidP="00FF510E">
      <w:pPr>
        <w:rPr>
          <w:rFonts w:ascii="Garamond" w:hAnsi="Garamond"/>
          <w:szCs w:val="24"/>
        </w:rPr>
      </w:pPr>
    </w:p>
    <w:p w:rsidR="00C53976" w:rsidRPr="00844A7F" w:rsidRDefault="00C53976" w:rsidP="00FF510E">
      <w:pPr>
        <w:rPr>
          <w:rFonts w:ascii="Garamond" w:hAnsi="Garamond"/>
          <w:szCs w:val="24"/>
        </w:rPr>
      </w:pPr>
      <w:r w:rsidRPr="00844A7F">
        <w:rPr>
          <w:rFonts w:ascii="Garamond" w:hAnsi="Garamond"/>
          <w:szCs w:val="24"/>
        </w:rPr>
        <w:t xml:space="preserve">I,  ___________________________________________, </w:t>
      </w:r>
    </w:p>
    <w:p w:rsidR="00C53976" w:rsidRPr="00844A7F" w:rsidRDefault="00C53976" w:rsidP="00FF510E">
      <w:pPr>
        <w:rPr>
          <w:rFonts w:ascii="Garamond" w:hAnsi="Garamond"/>
          <w:szCs w:val="24"/>
        </w:rPr>
      </w:pPr>
      <w:r w:rsidRPr="00844A7F">
        <w:rPr>
          <w:rFonts w:ascii="Garamond" w:hAnsi="Garamond"/>
          <w:szCs w:val="24"/>
        </w:rPr>
        <w:t>(pastor of territorial parish in which wedding will take place)</w:t>
      </w:r>
    </w:p>
    <w:p w:rsidR="00C53976" w:rsidRPr="00844A7F" w:rsidRDefault="00C53976" w:rsidP="00FF510E">
      <w:pPr>
        <w:rPr>
          <w:rFonts w:ascii="Garamond" w:hAnsi="Garamond"/>
          <w:szCs w:val="24"/>
        </w:rPr>
      </w:pPr>
    </w:p>
    <w:p w:rsidR="00C53976" w:rsidRPr="00844A7F" w:rsidRDefault="00C53976" w:rsidP="00FF510E">
      <w:pPr>
        <w:rPr>
          <w:rFonts w:ascii="Garamond" w:hAnsi="Garamond"/>
          <w:szCs w:val="24"/>
        </w:rPr>
      </w:pPr>
      <w:r w:rsidRPr="00844A7F">
        <w:rPr>
          <w:rFonts w:ascii="Garamond" w:hAnsi="Garamond"/>
          <w:szCs w:val="24"/>
        </w:rPr>
        <w:t xml:space="preserve">pastor of __________________________________________ Parish, hereby grant delegation to </w:t>
      </w:r>
    </w:p>
    <w:p w:rsidR="00C53976" w:rsidRPr="00844A7F" w:rsidRDefault="00C53976" w:rsidP="00FF510E">
      <w:pPr>
        <w:ind w:firstLine="720"/>
        <w:rPr>
          <w:rFonts w:ascii="Garamond" w:hAnsi="Garamond"/>
          <w:szCs w:val="24"/>
        </w:rPr>
      </w:pPr>
      <w:r w:rsidRPr="00844A7F">
        <w:rPr>
          <w:rFonts w:ascii="Garamond" w:hAnsi="Garamond"/>
          <w:szCs w:val="24"/>
        </w:rPr>
        <w:t>(name of parish)</w:t>
      </w:r>
      <w:r w:rsidRPr="00844A7F">
        <w:rPr>
          <w:rFonts w:ascii="Garamond" w:hAnsi="Garamond"/>
          <w:szCs w:val="24"/>
        </w:rPr>
        <w:tab/>
      </w:r>
      <w:r w:rsidRPr="00844A7F">
        <w:rPr>
          <w:rFonts w:ascii="Garamond" w:hAnsi="Garamond"/>
          <w:szCs w:val="24"/>
        </w:rPr>
        <w:tab/>
      </w:r>
      <w:r w:rsidRPr="00844A7F">
        <w:rPr>
          <w:rFonts w:ascii="Garamond" w:hAnsi="Garamond"/>
          <w:szCs w:val="24"/>
        </w:rPr>
        <w:tab/>
      </w:r>
      <w:r w:rsidRPr="00844A7F">
        <w:rPr>
          <w:rFonts w:ascii="Garamond" w:hAnsi="Garamond"/>
          <w:szCs w:val="24"/>
        </w:rPr>
        <w:tab/>
      </w:r>
    </w:p>
    <w:p w:rsidR="00C53976" w:rsidRPr="00844A7F" w:rsidRDefault="00C53976" w:rsidP="00212D5C">
      <w:pPr>
        <w:rPr>
          <w:rFonts w:ascii="Garamond" w:hAnsi="Garamond"/>
          <w:szCs w:val="24"/>
        </w:rPr>
      </w:pPr>
    </w:p>
    <w:p w:rsidR="00C53976" w:rsidRPr="00844A7F" w:rsidRDefault="00C53976" w:rsidP="00FF510E">
      <w:pPr>
        <w:ind w:firstLine="1440"/>
        <w:rPr>
          <w:rFonts w:ascii="Garamond" w:hAnsi="Garamond"/>
          <w:szCs w:val="24"/>
        </w:rPr>
      </w:pPr>
      <w:r w:rsidRPr="00844A7F">
        <w:rPr>
          <w:rFonts w:ascii="Garamond" w:hAnsi="Garamond"/>
          <w:szCs w:val="24"/>
        </w:rPr>
        <w:t xml:space="preserve">        ______________________________________________</w:t>
      </w:r>
    </w:p>
    <w:p w:rsidR="00C53976" w:rsidRPr="00844A7F" w:rsidRDefault="00C53976" w:rsidP="00FF510E">
      <w:pPr>
        <w:ind w:firstLine="2160"/>
        <w:rPr>
          <w:rFonts w:ascii="Garamond" w:hAnsi="Garamond"/>
          <w:szCs w:val="24"/>
        </w:rPr>
      </w:pPr>
      <w:r w:rsidRPr="00844A7F">
        <w:rPr>
          <w:rFonts w:ascii="Garamond" w:hAnsi="Garamond"/>
          <w:szCs w:val="24"/>
        </w:rPr>
        <w:t xml:space="preserve">    (name of priest or deacon assisting at marriage)</w:t>
      </w:r>
    </w:p>
    <w:p w:rsidR="00C53976" w:rsidRPr="00844A7F" w:rsidRDefault="00C53976" w:rsidP="00FF510E">
      <w:pPr>
        <w:rPr>
          <w:rFonts w:ascii="Garamond" w:hAnsi="Garamond"/>
          <w:szCs w:val="24"/>
        </w:rPr>
      </w:pPr>
    </w:p>
    <w:p w:rsidR="00C53976" w:rsidRPr="00844A7F" w:rsidRDefault="00C53976" w:rsidP="00FF510E">
      <w:pPr>
        <w:rPr>
          <w:rFonts w:ascii="Garamond" w:hAnsi="Garamond"/>
          <w:szCs w:val="24"/>
        </w:rPr>
      </w:pPr>
      <w:r w:rsidRPr="00844A7F">
        <w:rPr>
          <w:rFonts w:ascii="Garamond" w:hAnsi="Garamond"/>
          <w:szCs w:val="24"/>
        </w:rPr>
        <w:t>to assist at the marriage of</w:t>
      </w:r>
    </w:p>
    <w:p w:rsidR="00C53976" w:rsidRPr="00844A7F" w:rsidRDefault="00C53976" w:rsidP="00FF510E">
      <w:pPr>
        <w:rPr>
          <w:rFonts w:ascii="Garamond" w:hAnsi="Garamond"/>
          <w:szCs w:val="24"/>
        </w:rPr>
      </w:pPr>
    </w:p>
    <w:p w:rsidR="00C53976" w:rsidRPr="00844A7F" w:rsidRDefault="00C53976" w:rsidP="00FF510E">
      <w:pPr>
        <w:rPr>
          <w:rFonts w:ascii="Garamond" w:hAnsi="Garamond"/>
          <w:szCs w:val="24"/>
        </w:rPr>
      </w:pPr>
      <w:r w:rsidRPr="00844A7F">
        <w:rPr>
          <w:rFonts w:ascii="Garamond" w:hAnsi="Garamond"/>
          <w:szCs w:val="24"/>
        </w:rPr>
        <w:t xml:space="preserve">    _________________________________ and ___________________________________</w:t>
      </w:r>
    </w:p>
    <w:p w:rsidR="00C53976" w:rsidRPr="00844A7F" w:rsidRDefault="00C53976" w:rsidP="00212D5C">
      <w:pPr>
        <w:ind w:firstLine="3600"/>
        <w:rPr>
          <w:rFonts w:ascii="Garamond" w:hAnsi="Garamond"/>
          <w:szCs w:val="24"/>
        </w:rPr>
      </w:pPr>
      <w:r w:rsidRPr="00844A7F">
        <w:rPr>
          <w:rFonts w:ascii="Garamond" w:hAnsi="Garamond"/>
          <w:szCs w:val="24"/>
        </w:rPr>
        <w:t>(bride and groom)</w:t>
      </w:r>
    </w:p>
    <w:p w:rsidR="00C53976" w:rsidRPr="00844A7F" w:rsidRDefault="00C53976" w:rsidP="00FF510E">
      <w:pPr>
        <w:rPr>
          <w:rFonts w:ascii="Garamond" w:hAnsi="Garamond"/>
          <w:szCs w:val="24"/>
        </w:rPr>
      </w:pPr>
      <w:r w:rsidRPr="00844A7F">
        <w:rPr>
          <w:rFonts w:ascii="Garamond" w:hAnsi="Garamond"/>
          <w:szCs w:val="24"/>
        </w:rPr>
        <w:t xml:space="preserve">taking place on or about </w:t>
      </w:r>
    </w:p>
    <w:p w:rsidR="00C53976" w:rsidRPr="00844A7F" w:rsidRDefault="00C53976" w:rsidP="00FF510E">
      <w:pPr>
        <w:rPr>
          <w:rFonts w:ascii="Garamond" w:hAnsi="Garamond"/>
          <w:szCs w:val="24"/>
        </w:rPr>
      </w:pPr>
    </w:p>
    <w:p w:rsidR="00C53976" w:rsidRPr="00844A7F" w:rsidRDefault="00C53976" w:rsidP="00FF510E">
      <w:pPr>
        <w:ind w:firstLine="2160"/>
        <w:rPr>
          <w:rFonts w:ascii="Garamond" w:hAnsi="Garamond"/>
          <w:szCs w:val="24"/>
        </w:rPr>
      </w:pPr>
      <w:r w:rsidRPr="00844A7F">
        <w:rPr>
          <w:rFonts w:ascii="Garamond" w:hAnsi="Garamond"/>
          <w:szCs w:val="24"/>
        </w:rPr>
        <w:t xml:space="preserve">  ______________________________________</w:t>
      </w:r>
    </w:p>
    <w:p w:rsidR="00C53976" w:rsidRPr="00844A7F" w:rsidRDefault="00C53976" w:rsidP="00FF510E">
      <w:pPr>
        <w:ind w:firstLine="3600"/>
        <w:rPr>
          <w:rFonts w:ascii="Garamond" w:hAnsi="Garamond"/>
          <w:szCs w:val="24"/>
        </w:rPr>
      </w:pPr>
      <w:r w:rsidRPr="00844A7F">
        <w:rPr>
          <w:rFonts w:ascii="Garamond" w:hAnsi="Garamond"/>
          <w:szCs w:val="24"/>
        </w:rPr>
        <w:t>(date of wedding)</w:t>
      </w:r>
    </w:p>
    <w:p w:rsidR="00501168" w:rsidRPr="00844A7F" w:rsidRDefault="00501168" w:rsidP="00FF510E">
      <w:pPr>
        <w:rPr>
          <w:rFonts w:ascii="Garamond" w:hAnsi="Garamond"/>
          <w:szCs w:val="24"/>
        </w:rPr>
      </w:pPr>
    </w:p>
    <w:p w:rsidR="00C53976" w:rsidRPr="00844A7F" w:rsidRDefault="00C53976" w:rsidP="00FF510E">
      <w:pPr>
        <w:rPr>
          <w:rFonts w:ascii="Garamond" w:hAnsi="Garamond"/>
          <w:szCs w:val="24"/>
        </w:rPr>
      </w:pPr>
      <w:r w:rsidRPr="00844A7F">
        <w:rPr>
          <w:rFonts w:ascii="Garamond" w:hAnsi="Garamond"/>
          <w:szCs w:val="24"/>
        </w:rPr>
        <w:t>in the chapel on the campus of</w:t>
      </w:r>
    </w:p>
    <w:p w:rsidR="00C53976" w:rsidRPr="00844A7F" w:rsidRDefault="00C53976" w:rsidP="00FF510E">
      <w:pPr>
        <w:rPr>
          <w:rFonts w:ascii="Garamond" w:hAnsi="Garamond"/>
          <w:szCs w:val="24"/>
        </w:rPr>
      </w:pPr>
    </w:p>
    <w:p w:rsidR="00C53976" w:rsidRPr="00844A7F" w:rsidRDefault="00C53976" w:rsidP="00FF510E">
      <w:pPr>
        <w:ind w:firstLine="1440"/>
        <w:rPr>
          <w:rFonts w:ascii="Garamond" w:hAnsi="Garamond"/>
          <w:szCs w:val="24"/>
        </w:rPr>
      </w:pPr>
      <w:r w:rsidRPr="00844A7F">
        <w:rPr>
          <w:rFonts w:ascii="Garamond" w:hAnsi="Garamond"/>
          <w:szCs w:val="24"/>
        </w:rPr>
        <w:t xml:space="preserve">          __________________________________________</w:t>
      </w:r>
    </w:p>
    <w:p w:rsidR="00C53976" w:rsidRPr="00844A7F" w:rsidRDefault="00C53976" w:rsidP="00501168">
      <w:pPr>
        <w:ind w:firstLine="3600"/>
        <w:rPr>
          <w:rFonts w:ascii="Garamond" w:hAnsi="Garamond"/>
          <w:szCs w:val="24"/>
        </w:rPr>
      </w:pPr>
      <w:r w:rsidRPr="00844A7F">
        <w:rPr>
          <w:rFonts w:ascii="Garamond" w:hAnsi="Garamond"/>
          <w:szCs w:val="24"/>
        </w:rPr>
        <w:t>(college/university)</w:t>
      </w:r>
    </w:p>
    <w:p w:rsidR="00C53976" w:rsidRPr="00844A7F" w:rsidRDefault="00C53976" w:rsidP="00FF510E">
      <w:pPr>
        <w:rPr>
          <w:rFonts w:ascii="Garamond" w:hAnsi="Garamond"/>
          <w:szCs w:val="24"/>
        </w:rPr>
      </w:pPr>
    </w:p>
    <w:p w:rsidR="00C53976" w:rsidRPr="00844A7F" w:rsidRDefault="00C53976" w:rsidP="00FF510E">
      <w:pPr>
        <w:ind w:firstLine="720"/>
        <w:rPr>
          <w:rFonts w:ascii="Garamond" w:hAnsi="Garamond"/>
          <w:szCs w:val="24"/>
        </w:rPr>
      </w:pPr>
      <w:r w:rsidRPr="00844A7F">
        <w:rPr>
          <w:rFonts w:ascii="Garamond" w:hAnsi="Garamond"/>
          <w:b/>
          <w:bCs/>
          <w:szCs w:val="24"/>
        </w:rPr>
        <w:t>Parish</w:t>
      </w:r>
      <w:r w:rsidRPr="00844A7F">
        <w:rPr>
          <w:rFonts w:ascii="Garamond" w:hAnsi="Garamond"/>
          <w:szCs w:val="24"/>
        </w:rPr>
        <w:tab/>
      </w:r>
      <w:r w:rsidRPr="00844A7F">
        <w:rPr>
          <w:rFonts w:ascii="Garamond" w:hAnsi="Garamond"/>
          <w:szCs w:val="24"/>
        </w:rPr>
        <w:tab/>
      </w:r>
      <w:r w:rsidRPr="00844A7F">
        <w:rPr>
          <w:rFonts w:ascii="Garamond" w:hAnsi="Garamond"/>
          <w:szCs w:val="24"/>
        </w:rPr>
        <w:tab/>
        <w:t>Pastor’s Signature: ________________________________</w:t>
      </w:r>
    </w:p>
    <w:p w:rsidR="00C53976" w:rsidRPr="00844A7F" w:rsidRDefault="00C53976" w:rsidP="00FF510E">
      <w:pPr>
        <w:ind w:firstLine="1440"/>
        <w:rPr>
          <w:rFonts w:ascii="Garamond" w:hAnsi="Garamond"/>
          <w:szCs w:val="24"/>
        </w:rPr>
      </w:pPr>
      <w:r w:rsidRPr="00844A7F">
        <w:rPr>
          <w:rFonts w:ascii="Garamond" w:hAnsi="Garamond"/>
          <w:b/>
          <w:bCs/>
          <w:szCs w:val="24"/>
        </w:rPr>
        <w:t>Seal</w:t>
      </w:r>
      <w:r w:rsidRPr="00844A7F">
        <w:rPr>
          <w:rFonts w:ascii="Garamond" w:hAnsi="Garamond"/>
          <w:szCs w:val="24"/>
        </w:rPr>
        <w:tab/>
      </w:r>
      <w:r w:rsidRPr="00844A7F">
        <w:rPr>
          <w:rFonts w:ascii="Garamond" w:hAnsi="Garamond"/>
          <w:szCs w:val="24"/>
        </w:rPr>
        <w:tab/>
      </w:r>
      <w:r w:rsidRPr="00844A7F">
        <w:rPr>
          <w:rFonts w:ascii="Garamond" w:hAnsi="Garamond"/>
          <w:szCs w:val="24"/>
        </w:rPr>
        <w:tab/>
      </w:r>
      <w:r w:rsidRPr="00844A7F">
        <w:rPr>
          <w:rFonts w:ascii="Garamond" w:hAnsi="Garamond"/>
          <w:szCs w:val="24"/>
        </w:rPr>
        <w:tab/>
      </w:r>
      <w:r w:rsidRPr="00844A7F">
        <w:rPr>
          <w:rFonts w:ascii="Garamond" w:hAnsi="Garamond"/>
          <w:szCs w:val="24"/>
        </w:rPr>
        <w:tab/>
      </w:r>
    </w:p>
    <w:p w:rsidR="00C53976" w:rsidRPr="00844A7F" w:rsidRDefault="00C53976" w:rsidP="00FF510E">
      <w:pPr>
        <w:ind w:firstLine="3600"/>
        <w:rPr>
          <w:rFonts w:ascii="Garamond" w:hAnsi="Garamond"/>
          <w:szCs w:val="24"/>
        </w:rPr>
      </w:pPr>
      <w:r w:rsidRPr="00844A7F">
        <w:rPr>
          <w:rFonts w:ascii="Garamond" w:hAnsi="Garamond"/>
          <w:szCs w:val="24"/>
        </w:rPr>
        <w:t>Date signed: ____________________</w:t>
      </w:r>
    </w:p>
    <w:p w:rsidR="00C53976" w:rsidRPr="00844A7F" w:rsidRDefault="00C53976" w:rsidP="00FF510E">
      <w:pPr>
        <w:rPr>
          <w:rFonts w:ascii="Garamond" w:hAnsi="Garamond"/>
          <w:szCs w:val="24"/>
        </w:rPr>
      </w:pPr>
    </w:p>
    <w:p w:rsidR="00C53976" w:rsidRPr="00844A7F" w:rsidRDefault="00C53976" w:rsidP="00FF510E">
      <w:pPr>
        <w:jc w:val="center"/>
        <w:rPr>
          <w:rFonts w:ascii="Garamond" w:hAnsi="Garamond"/>
          <w:szCs w:val="24"/>
        </w:rPr>
      </w:pPr>
    </w:p>
    <w:p w:rsidR="00C53976" w:rsidRPr="00844A7F" w:rsidRDefault="00C53976" w:rsidP="00FF510E">
      <w:pPr>
        <w:jc w:val="center"/>
        <w:rPr>
          <w:rFonts w:ascii="Garamond" w:hAnsi="Garamond"/>
          <w:szCs w:val="24"/>
        </w:rPr>
      </w:pPr>
      <w:r w:rsidRPr="00844A7F">
        <w:rPr>
          <w:rFonts w:ascii="Garamond" w:hAnsi="Garamond"/>
          <w:szCs w:val="24"/>
        </w:rPr>
        <w:t xml:space="preserve">(Note: A cleric who does not have the full faculties of the Archdiocese of Philadelphia </w:t>
      </w:r>
    </w:p>
    <w:p w:rsidR="00C53976" w:rsidRPr="00844A7F" w:rsidRDefault="00C53976" w:rsidP="00FF510E">
      <w:pPr>
        <w:jc w:val="center"/>
        <w:rPr>
          <w:rFonts w:ascii="Garamond" w:hAnsi="Garamond"/>
          <w:szCs w:val="24"/>
        </w:rPr>
      </w:pPr>
      <w:r w:rsidRPr="00844A7F">
        <w:rPr>
          <w:rFonts w:ascii="Garamond" w:hAnsi="Garamond"/>
          <w:szCs w:val="24"/>
        </w:rPr>
        <w:t>also needs a letter of good standing from his Ordinary.)</w:t>
      </w:r>
    </w:p>
    <w:p w:rsidR="00C53976" w:rsidRPr="00844A7F" w:rsidRDefault="00C53976" w:rsidP="00FF510E">
      <w:pPr>
        <w:rPr>
          <w:rFonts w:ascii="Garamond" w:hAnsi="Garamond"/>
          <w:szCs w:val="24"/>
        </w:rPr>
      </w:pPr>
    </w:p>
    <w:p w:rsidR="00501168" w:rsidRDefault="00501168" w:rsidP="00844A7F">
      <w:pPr>
        <w:rPr>
          <w:rFonts w:ascii="Bradley Hand ITC" w:hAnsi="Bradley Hand ITC"/>
          <w:b/>
          <w:sz w:val="28"/>
          <w:szCs w:val="24"/>
        </w:rPr>
      </w:pPr>
    </w:p>
    <w:p w:rsidR="00844A7F" w:rsidRPr="00FF510E" w:rsidRDefault="00844A7F" w:rsidP="00844A7F">
      <w:pPr>
        <w:rPr>
          <w:rFonts w:ascii="Bradley Hand ITC" w:hAnsi="Bradley Hand ITC"/>
          <w:b/>
          <w:sz w:val="28"/>
          <w:szCs w:val="24"/>
        </w:rPr>
      </w:pPr>
      <w:r w:rsidRPr="00FF510E">
        <w:rPr>
          <w:rFonts w:ascii="Bradley Hand ITC" w:hAnsi="Bradley Hand ITC"/>
          <w:b/>
          <w:sz w:val="28"/>
          <w:szCs w:val="24"/>
        </w:rPr>
        <w:t>NORMS REGARDING COMMUNION SERVICES</w:t>
      </w:r>
    </w:p>
    <w:p w:rsidR="00844A7F" w:rsidRPr="00FF510E" w:rsidRDefault="00844A7F" w:rsidP="00844A7F">
      <w:pPr>
        <w:rPr>
          <w:rFonts w:ascii="Bradley Hand ITC" w:hAnsi="Bradley Hand ITC"/>
          <w:b/>
          <w:sz w:val="28"/>
          <w:szCs w:val="24"/>
        </w:rPr>
      </w:pPr>
      <w:r w:rsidRPr="00FF510E">
        <w:rPr>
          <w:rFonts w:ascii="Bradley Hand ITC" w:hAnsi="Bradley Hand ITC"/>
          <w:b/>
          <w:sz w:val="28"/>
          <w:szCs w:val="24"/>
        </w:rPr>
        <w:t>IN THE ARCHDIOCESE OF PHILADELPHIA</w:t>
      </w:r>
    </w:p>
    <w:p w:rsidR="00844A7F" w:rsidRPr="00FF510E" w:rsidRDefault="00844A7F" w:rsidP="00844A7F">
      <w:pPr>
        <w:rPr>
          <w:rFonts w:ascii="Bradley Hand ITC" w:hAnsi="Bradley Hand ITC"/>
          <w:b/>
          <w:sz w:val="28"/>
          <w:szCs w:val="24"/>
        </w:rPr>
      </w:pPr>
      <w:r w:rsidRPr="00FF510E">
        <w:rPr>
          <w:rFonts w:ascii="Bradley Hand ITC" w:hAnsi="Bradley Hand ITC"/>
          <w:b/>
          <w:sz w:val="28"/>
          <w:szCs w:val="24"/>
        </w:rPr>
        <w:t>WHEN DAILY MASS CANNOT BE CELEBRATED</w:t>
      </w:r>
    </w:p>
    <w:p w:rsidR="00844A7F" w:rsidRPr="00844A7F" w:rsidRDefault="00844A7F" w:rsidP="00844A7F">
      <w:pPr>
        <w:jc w:val="both"/>
        <w:rPr>
          <w:rFonts w:ascii="Garamond" w:hAnsi="Garamond"/>
          <w:b/>
          <w:szCs w:val="24"/>
        </w:rPr>
      </w:pPr>
      <w:r w:rsidRPr="00844A7F">
        <w:rPr>
          <w:rFonts w:ascii="Garamond" w:hAnsi="Garamond"/>
          <w:b/>
          <w:szCs w:val="24"/>
        </w:rPr>
        <w:t>October 1, 2010</w:t>
      </w:r>
    </w:p>
    <w:p w:rsidR="00844A7F" w:rsidRPr="00844A7F" w:rsidRDefault="00844A7F" w:rsidP="00844A7F">
      <w:pPr>
        <w:jc w:val="both"/>
        <w:rPr>
          <w:rFonts w:ascii="Garamond" w:hAnsi="Garamond"/>
          <w:szCs w:val="24"/>
        </w:rPr>
      </w:pPr>
      <w:r w:rsidRPr="00844A7F">
        <w:rPr>
          <w:rFonts w:ascii="Garamond" w:hAnsi="Garamond"/>
          <w:szCs w:val="24"/>
        </w:rPr>
        <w:t xml:space="preserve">Every priest knows the great privilege it is to celebrate Mass for the faithful on Sunday, as well as on a daily basis.  </w:t>
      </w:r>
    </w:p>
    <w:p w:rsidR="00844A7F" w:rsidRPr="00844A7F" w:rsidRDefault="00844A7F" w:rsidP="00844A7F">
      <w:pPr>
        <w:jc w:val="both"/>
        <w:rPr>
          <w:rFonts w:ascii="Garamond" w:hAnsi="Garamond"/>
          <w:szCs w:val="24"/>
        </w:rPr>
      </w:pPr>
    </w:p>
    <w:p w:rsidR="00844A7F" w:rsidRPr="00844A7F" w:rsidRDefault="00844A7F" w:rsidP="00844A7F">
      <w:pPr>
        <w:jc w:val="both"/>
        <w:rPr>
          <w:rFonts w:ascii="Garamond" w:hAnsi="Garamond"/>
          <w:szCs w:val="24"/>
        </w:rPr>
      </w:pPr>
      <w:r w:rsidRPr="00844A7F">
        <w:rPr>
          <w:rFonts w:ascii="Garamond" w:hAnsi="Garamond"/>
          <w:szCs w:val="24"/>
        </w:rPr>
        <w:t>Legitimate occasions, however, arise when a priest cannot be available for daily Mass.  These include times for priests to be away from the parish, such as retreat, workshop and vacation, as well as pressing pastoral needs and the weekly day-off.  These occasions when daily Mass cannot be celebrated require a pastoral response for the benefit of both the priests and the faithful.</w:t>
      </w:r>
    </w:p>
    <w:p w:rsidR="00844A7F" w:rsidRPr="00844A7F" w:rsidRDefault="00844A7F" w:rsidP="00844A7F">
      <w:pPr>
        <w:jc w:val="both"/>
        <w:rPr>
          <w:rFonts w:ascii="Garamond" w:hAnsi="Garamond"/>
          <w:szCs w:val="24"/>
        </w:rPr>
      </w:pPr>
    </w:p>
    <w:p w:rsidR="00844A7F" w:rsidRPr="00844A7F" w:rsidRDefault="00844A7F" w:rsidP="00844A7F">
      <w:pPr>
        <w:jc w:val="both"/>
        <w:rPr>
          <w:rFonts w:ascii="Garamond" w:hAnsi="Garamond"/>
          <w:szCs w:val="24"/>
        </w:rPr>
      </w:pPr>
      <w:r w:rsidRPr="00844A7F">
        <w:rPr>
          <w:rFonts w:ascii="Garamond" w:hAnsi="Garamond"/>
          <w:szCs w:val="24"/>
        </w:rPr>
        <w:t>1.</w:t>
      </w:r>
      <w:r w:rsidRPr="00844A7F">
        <w:rPr>
          <w:rFonts w:ascii="Garamond" w:hAnsi="Garamond"/>
          <w:szCs w:val="24"/>
        </w:rPr>
        <w:tab/>
        <w:t xml:space="preserve">The cancellation of a daily Mass, when known in advance, should be well published for the faithful, together with the schedule of Masses at nearby locations.  </w:t>
      </w:r>
    </w:p>
    <w:p w:rsidR="00844A7F" w:rsidRPr="00844A7F" w:rsidRDefault="00844A7F" w:rsidP="00844A7F">
      <w:pPr>
        <w:jc w:val="both"/>
        <w:rPr>
          <w:rFonts w:ascii="Garamond" w:hAnsi="Garamond"/>
          <w:szCs w:val="24"/>
        </w:rPr>
      </w:pPr>
    </w:p>
    <w:p w:rsidR="00844A7F" w:rsidRPr="00844A7F" w:rsidRDefault="00844A7F" w:rsidP="00844A7F">
      <w:pPr>
        <w:jc w:val="both"/>
        <w:rPr>
          <w:rFonts w:ascii="Garamond" w:hAnsi="Garamond"/>
          <w:szCs w:val="24"/>
        </w:rPr>
      </w:pPr>
      <w:r w:rsidRPr="00844A7F">
        <w:rPr>
          <w:rFonts w:ascii="Garamond" w:hAnsi="Garamond"/>
          <w:szCs w:val="24"/>
        </w:rPr>
        <w:t>2.</w:t>
      </w:r>
      <w:r w:rsidRPr="00844A7F">
        <w:rPr>
          <w:rFonts w:ascii="Garamond" w:hAnsi="Garamond"/>
          <w:szCs w:val="24"/>
        </w:rPr>
        <w:tab/>
        <w:t>If a parish has more than one daily Mass but, for the legitimate occasions listed above, must cancel one of these, then the faithful should be encouraged to participate, when possible, at another scheduled Mass, even outside the parish.</w:t>
      </w:r>
    </w:p>
    <w:p w:rsidR="00844A7F" w:rsidRPr="00844A7F" w:rsidRDefault="00844A7F" w:rsidP="00844A7F">
      <w:pPr>
        <w:jc w:val="both"/>
        <w:rPr>
          <w:rFonts w:ascii="Garamond" w:hAnsi="Garamond"/>
          <w:szCs w:val="24"/>
        </w:rPr>
      </w:pPr>
    </w:p>
    <w:p w:rsidR="00844A7F" w:rsidRPr="00844A7F" w:rsidRDefault="00844A7F" w:rsidP="00844A7F">
      <w:pPr>
        <w:jc w:val="both"/>
        <w:rPr>
          <w:rFonts w:ascii="Garamond" w:hAnsi="Garamond"/>
          <w:szCs w:val="24"/>
        </w:rPr>
      </w:pPr>
      <w:r w:rsidRPr="00844A7F">
        <w:rPr>
          <w:rFonts w:ascii="Garamond" w:hAnsi="Garamond"/>
          <w:szCs w:val="24"/>
        </w:rPr>
        <w:t>3.</w:t>
      </w:r>
      <w:r w:rsidRPr="00844A7F">
        <w:rPr>
          <w:rFonts w:ascii="Garamond" w:hAnsi="Garamond"/>
          <w:szCs w:val="24"/>
        </w:rPr>
        <w:tab/>
        <w:t>A priest may permit a Communion Service consisting of the Liturgy of the Word with the distribution of Holy Communion only when it is difficult for the faithful to participate at a scheduled Mass.  A Communion Service is not to be scheduled on a regular basis; it is meant to be an exception.</w:t>
      </w:r>
    </w:p>
    <w:p w:rsidR="00844A7F" w:rsidRPr="00844A7F" w:rsidRDefault="00844A7F" w:rsidP="00844A7F">
      <w:pPr>
        <w:jc w:val="both"/>
        <w:rPr>
          <w:rFonts w:ascii="Garamond" w:hAnsi="Garamond"/>
          <w:szCs w:val="24"/>
        </w:rPr>
      </w:pPr>
    </w:p>
    <w:p w:rsidR="00844A7F" w:rsidRPr="00844A7F" w:rsidRDefault="00844A7F" w:rsidP="00844A7F">
      <w:pPr>
        <w:jc w:val="both"/>
        <w:rPr>
          <w:rFonts w:ascii="Garamond" w:hAnsi="Garamond"/>
          <w:szCs w:val="24"/>
        </w:rPr>
      </w:pPr>
      <w:r w:rsidRPr="00844A7F">
        <w:rPr>
          <w:rFonts w:ascii="Garamond" w:hAnsi="Garamond"/>
          <w:szCs w:val="24"/>
        </w:rPr>
        <w:t>4.</w:t>
      </w:r>
      <w:r w:rsidRPr="00844A7F">
        <w:rPr>
          <w:rFonts w:ascii="Garamond" w:hAnsi="Garamond"/>
          <w:szCs w:val="24"/>
        </w:rPr>
        <w:tab/>
        <w:t>When there is the need for a Communion Service, deacons and, in their absence, extraordinary ministers of Holy Communion, may be delegated by the priest for such a service.  Deacons and extraordinary ministers of Holy Communion should be prepared in advance according to the proper liturgical rites.</w:t>
      </w:r>
    </w:p>
    <w:p w:rsidR="00844A7F" w:rsidRPr="00844A7F" w:rsidRDefault="00844A7F" w:rsidP="00844A7F">
      <w:pPr>
        <w:jc w:val="both"/>
        <w:rPr>
          <w:rFonts w:ascii="Garamond" w:hAnsi="Garamond"/>
          <w:szCs w:val="24"/>
        </w:rPr>
      </w:pPr>
    </w:p>
    <w:p w:rsidR="00844A7F" w:rsidRPr="00844A7F" w:rsidRDefault="00844A7F" w:rsidP="00844A7F">
      <w:pPr>
        <w:jc w:val="both"/>
        <w:rPr>
          <w:rFonts w:ascii="Garamond" w:hAnsi="Garamond"/>
          <w:szCs w:val="24"/>
        </w:rPr>
      </w:pPr>
      <w:r w:rsidRPr="00844A7F">
        <w:rPr>
          <w:rFonts w:ascii="Garamond" w:hAnsi="Garamond"/>
          <w:szCs w:val="24"/>
        </w:rPr>
        <w:t>5.</w:t>
      </w:r>
      <w:r w:rsidRPr="00844A7F">
        <w:rPr>
          <w:rFonts w:ascii="Garamond" w:hAnsi="Garamond"/>
          <w:szCs w:val="24"/>
        </w:rPr>
        <w:tab/>
        <w:t>When a daily Mass is cancelled, and another Mass or a Communion Service is not available, other laudable practices would include the Liturgy of the Hours, a Liturgy of the Word, adoration of the Most Blessed Sacrament, or the communal recitation of the rosary.</w:t>
      </w:r>
    </w:p>
    <w:p w:rsidR="00844A7F" w:rsidRPr="00844A7F" w:rsidRDefault="00844A7F" w:rsidP="00844A7F">
      <w:pPr>
        <w:jc w:val="both"/>
        <w:rPr>
          <w:rFonts w:ascii="Garamond" w:hAnsi="Garamond"/>
          <w:szCs w:val="24"/>
        </w:rPr>
      </w:pPr>
    </w:p>
    <w:p w:rsidR="00844A7F" w:rsidRPr="00844A7F" w:rsidRDefault="00844A7F" w:rsidP="00844A7F">
      <w:pPr>
        <w:jc w:val="both"/>
        <w:rPr>
          <w:rFonts w:ascii="Garamond" w:hAnsi="Garamond"/>
          <w:szCs w:val="24"/>
        </w:rPr>
      </w:pPr>
      <w:r w:rsidRPr="00844A7F">
        <w:rPr>
          <w:rFonts w:ascii="Garamond" w:hAnsi="Garamond"/>
          <w:szCs w:val="24"/>
        </w:rPr>
        <w:t>The theological and liturgical primacy of the reception of Holy Communion during Mass is rightly safeguarded when a Communion Service occurs only by way of exception.</w:t>
      </w:r>
    </w:p>
    <w:p w:rsidR="00844A7F" w:rsidRPr="00844A7F" w:rsidRDefault="00844A7F" w:rsidP="00844A7F">
      <w:pPr>
        <w:jc w:val="both"/>
        <w:rPr>
          <w:rFonts w:ascii="Garamond" w:hAnsi="Garamond"/>
          <w:szCs w:val="24"/>
        </w:rPr>
      </w:pPr>
    </w:p>
    <w:p w:rsidR="00844A7F" w:rsidRPr="00844A7F" w:rsidRDefault="00844A7F" w:rsidP="00844A7F">
      <w:pPr>
        <w:jc w:val="both"/>
        <w:rPr>
          <w:rFonts w:ascii="Garamond" w:hAnsi="Garamond"/>
          <w:szCs w:val="24"/>
        </w:rPr>
      </w:pPr>
    </w:p>
    <w:p w:rsidR="00844A7F" w:rsidRPr="00212D5C" w:rsidRDefault="00844A7F" w:rsidP="00844A7F">
      <w:pPr>
        <w:autoSpaceDE w:val="0"/>
        <w:autoSpaceDN w:val="0"/>
        <w:adjustRightInd w:val="0"/>
        <w:rPr>
          <w:rFonts w:ascii="Bradley Hand ITC" w:hAnsi="Bradley Hand ITC"/>
          <w:b/>
          <w:sz w:val="28"/>
          <w:szCs w:val="24"/>
        </w:rPr>
      </w:pPr>
      <w:r w:rsidRPr="00212D5C">
        <w:rPr>
          <w:rFonts w:ascii="Bradley Hand ITC" w:hAnsi="Bradley Hand ITC"/>
          <w:b/>
          <w:sz w:val="28"/>
          <w:szCs w:val="24"/>
        </w:rPr>
        <w:t>ANNUAL EUCHARISTIC DEVOTION</w:t>
      </w:r>
    </w:p>
    <w:p w:rsidR="00844A7F" w:rsidRPr="00212D5C" w:rsidRDefault="00212D5C" w:rsidP="00844A7F">
      <w:pPr>
        <w:autoSpaceDE w:val="0"/>
        <w:autoSpaceDN w:val="0"/>
        <w:adjustRightInd w:val="0"/>
        <w:rPr>
          <w:rFonts w:ascii="Bradley Hand ITC" w:hAnsi="Bradley Hand ITC"/>
          <w:b/>
          <w:sz w:val="28"/>
          <w:szCs w:val="24"/>
        </w:rPr>
      </w:pPr>
      <w:r w:rsidRPr="00212D5C">
        <w:rPr>
          <w:rFonts w:ascii="Bradley Hand ITC" w:hAnsi="Bradley Hand ITC"/>
          <w:b/>
          <w:sz w:val="28"/>
          <w:szCs w:val="24"/>
        </w:rPr>
        <w:t>PLANNING FOR 2015-2016</w:t>
      </w:r>
    </w:p>
    <w:p w:rsidR="00844A7F" w:rsidRPr="00844A7F" w:rsidRDefault="00844A7F" w:rsidP="00844A7F">
      <w:pPr>
        <w:autoSpaceDE w:val="0"/>
        <w:autoSpaceDN w:val="0"/>
        <w:adjustRightInd w:val="0"/>
        <w:jc w:val="both"/>
        <w:rPr>
          <w:rFonts w:ascii="Garamond" w:hAnsi="Garamond"/>
          <w:szCs w:val="24"/>
        </w:rPr>
      </w:pPr>
      <w:r w:rsidRPr="00844A7F">
        <w:rPr>
          <w:rFonts w:ascii="Garamond" w:hAnsi="Garamond"/>
          <w:szCs w:val="24"/>
        </w:rPr>
        <w:t xml:space="preserve">The ritual book, </w:t>
      </w:r>
      <w:r w:rsidRPr="00844A7F">
        <w:rPr>
          <w:rFonts w:ascii="Garamond" w:hAnsi="Garamond"/>
          <w:i/>
          <w:szCs w:val="24"/>
        </w:rPr>
        <w:t>Holy Communion and Worship of the Eucharist outside Mass</w:t>
      </w:r>
      <w:r w:rsidRPr="00844A7F">
        <w:rPr>
          <w:rFonts w:ascii="Garamond" w:hAnsi="Garamond"/>
          <w:szCs w:val="24"/>
        </w:rPr>
        <w:t xml:space="preserve">, number 86, proposes: </w:t>
      </w:r>
    </w:p>
    <w:p w:rsidR="00844A7F" w:rsidRPr="00844A7F" w:rsidRDefault="00844A7F" w:rsidP="00844A7F">
      <w:pPr>
        <w:autoSpaceDE w:val="0"/>
        <w:autoSpaceDN w:val="0"/>
        <w:adjustRightInd w:val="0"/>
        <w:jc w:val="both"/>
        <w:rPr>
          <w:rFonts w:ascii="Garamond" w:hAnsi="Garamond"/>
          <w:szCs w:val="24"/>
        </w:rPr>
      </w:pPr>
    </w:p>
    <w:p w:rsidR="00844A7F" w:rsidRPr="00844A7F" w:rsidRDefault="00844A7F" w:rsidP="00844A7F">
      <w:pPr>
        <w:autoSpaceDE w:val="0"/>
        <w:autoSpaceDN w:val="0"/>
        <w:adjustRightInd w:val="0"/>
        <w:ind w:left="720"/>
        <w:jc w:val="both"/>
        <w:rPr>
          <w:rFonts w:ascii="Garamond" w:hAnsi="Garamond"/>
          <w:i/>
          <w:szCs w:val="24"/>
        </w:rPr>
      </w:pPr>
      <w:r w:rsidRPr="00844A7F">
        <w:rPr>
          <w:rFonts w:ascii="Garamond" w:hAnsi="Garamond"/>
          <w:i/>
          <w:szCs w:val="24"/>
        </w:rPr>
        <w:t>In churches where the Eucharist is regularly reserved, it is recommended that solemn exposition of the Blessed Sacrament for an extended period of time should take place once a year, even though this period is not strictly continuous.  In this way the local community may reflect more profoundly upon this mystery and adore Christ in the sacrament.</w:t>
      </w:r>
    </w:p>
    <w:p w:rsidR="00844A7F" w:rsidRPr="00844A7F" w:rsidRDefault="00844A7F" w:rsidP="00844A7F">
      <w:pPr>
        <w:autoSpaceDE w:val="0"/>
        <w:autoSpaceDN w:val="0"/>
        <w:adjustRightInd w:val="0"/>
        <w:rPr>
          <w:rFonts w:ascii="Garamond" w:hAnsi="Garamond"/>
          <w:szCs w:val="24"/>
        </w:rPr>
      </w:pPr>
    </w:p>
    <w:p w:rsidR="00844A7F" w:rsidRPr="00844A7F" w:rsidRDefault="00844A7F" w:rsidP="00844A7F">
      <w:pPr>
        <w:autoSpaceDE w:val="0"/>
        <w:autoSpaceDN w:val="0"/>
        <w:adjustRightInd w:val="0"/>
        <w:jc w:val="both"/>
        <w:rPr>
          <w:rFonts w:ascii="Garamond" w:hAnsi="Garamond"/>
          <w:szCs w:val="24"/>
        </w:rPr>
      </w:pPr>
      <w:r w:rsidRPr="00844A7F">
        <w:rPr>
          <w:rFonts w:ascii="Garamond" w:hAnsi="Garamond"/>
          <w:szCs w:val="24"/>
        </w:rPr>
        <w:t>The Archdiocese of Philadelphia, dating from the time of the saintly Bishop John Neumann, has observed the tradition of the annual Forty Hours Devotion in our parishes and other institutions.  Often the dates for the Annual Eucharistic Devotion center on the feast day of the parish or institution or the date of the dedication of the church or chapel.  The Chancery Office maintains the calendar of the Forty Hours Devotion.  To check on the dates or to adjust the dates for when your parish is scheduled for the Forty Hours Devotion, contact the Chancery Office.</w:t>
      </w:r>
    </w:p>
    <w:p w:rsidR="00F956BF" w:rsidRPr="00844A7F" w:rsidRDefault="00F956BF" w:rsidP="00F956BF">
      <w:pPr>
        <w:autoSpaceDE w:val="0"/>
        <w:autoSpaceDN w:val="0"/>
        <w:adjustRightInd w:val="0"/>
        <w:jc w:val="both"/>
        <w:rPr>
          <w:rFonts w:ascii="Garamond" w:hAnsi="Garamond" w:cs="ErasITC-Medium"/>
          <w:szCs w:val="24"/>
        </w:rPr>
      </w:pPr>
    </w:p>
    <w:p w:rsidR="009D7373" w:rsidRPr="00212D5C" w:rsidRDefault="009D7373" w:rsidP="009D7373">
      <w:pPr>
        <w:pStyle w:val="NoSpacing"/>
        <w:rPr>
          <w:rFonts w:ascii="Bradley Hand ITC" w:hAnsi="Bradley Hand ITC"/>
          <w:b/>
          <w:caps/>
          <w:sz w:val="28"/>
          <w:szCs w:val="24"/>
        </w:rPr>
      </w:pPr>
      <w:r w:rsidRPr="00212D5C">
        <w:rPr>
          <w:rFonts w:ascii="Bradley Hand ITC" w:hAnsi="Bradley Hand ITC"/>
          <w:b/>
          <w:caps/>
          <w:sz w:val="28"/>
          <w:szCs w:val="24"/>
        </w:rPr>
        <w:t>links to helpful information</w:t>
      </w:r>
    </w:p>
    <w:p w:rsidR="009D7373" w:rsidRPr="00844A7F" w:rsidRDefault="009D7373" w:rsidP="009D7373">
      <w:pPr>
        <w:pStyle w:val="NoSpacing"/>
        <w:jc w:val="both"/>
        <w:rPr>
          <w:rFonts w:ascii="Garamond" w:hAnsi="Garamond"/>
          <w:b/>
          <w:sz w:val="24"/>
          <w:szCs w:val="24"/>
        </w:rPr>
      </w:pPr>
      <w:r w:rsidRPr="00844A7F">
        <w:rPr>
          <w:rFonts w:ascii="Garamond" w:hAnsi="Garamond"/>
          <w:b/>
          <w:sz w:val="24"/>
          <w:szCs w:val="24"/>
        </w:rPr>
        <w:t xml:space="preserve">MAKE SURE </w:t>
      </w:r>
    </w:p>
    <w:p w:rsidR="009D7373" w:rsidRPr="00844A7F" w:rsidRDefault="009D7373" w:rsidP="009D7373">
      <w:pPr>
        <w:pStyle w:val="NoSpacing"/>
        <w:jc w:val="both"/>
        <w:rPr>
          <w:rFonts w:ascii="Garamond" w:hAnsi="Garamond"/>
          <w:b/>
          <w:sz w:val="24"/>
          <w:szCs w:val="24"/>
        </w:rPr>
      </w:pPr>
      <w:r w:rsidRPr="00844A7F">
        <w:rPr>
          <w:rFonts w:ascii="Garamond" w:hAnsi="Garamond"/>
          <w:b/>
          <w:sz w:val="24"/>
          <w:szCs w:val="24"/>
        </w:rPr>
        <w:t>YOUR PARISH RECEIVES THE MOST CURRENT INFORMATION</w:t>
      </w:r>
    </w:p>
    <w:p w:rsidR="009D7373" w:rsidRPr="00844A7F" w:rsidRDefault="009D7373" w:rsidP="009D7373">
      <w:pPr>
        <w:pStyle w:val="NoSpacing"/>
        <w:jc w:val="both"/>
        <w:rPr>
          <w:rFonts w:ascii="Garamond" w:hAnsi="Garamond"/>
          <w:sz w:val="24"/>
          <w:szCs w:val="24"/>
        </w:rPr>
      </w:pPr>
      <w:r w:rsidRPr="00844A7F">
        <w:rPr>
          <w:rFonts w:ascii="Garamond" w:hAnsi="Garamond"/>
          <w:sz w:val="24"/>
          <w:szCs w:val="24"/>
        </w:rPr>
        <w:t xml:space="preserve">Please notify the Office for Divine Worship if there are any changes to the Coordinators serving as liaisons between your parish and the Office for Divine Worship. The Coordinators Contact Form is available online as a </w:t>
      </w:r>
      <w:hyperlink r:id="rId12" w:history="1">
        <w:r w:rsidRPr="00844A7F">
          <w:rPr>
            <w:rStyle w:val="Hyperlink"/>
            <w:rFonts w:ascii="Garamond" w:hAnsi="Garamond"/>
            <w:sz w:val="24"/>
            <w:szCs w:val="24"/>
          </w:rPr>
          <w:t>PDF</w:t>
        </w:r>
      </w:hyperlink>
      <w:r w:rsidRPr="00844A7F">
        <w:rPr>
          <w:rFonts w:ascii="Garamond" w:hAnsi="Garamond"/>
          <w:sz w:val="24"/>
          <w:szCs w:val="24"/>
        </w:rPr>
        <w:t xml:space="preserve"> or </w:t>
      </w:r>
      <w:hyperlink r:id="rId13" w:history="1">
        <w:r w:rsidRPr="00844A7F">
          <w:rPr>
            <w:rStyle w:val="Hyperlink"/>
            <w:rFonts w:ascii="Garamond" w:hAnsi="Garamond"/>
            <w:sz w:val="24"/>
            <w:szCs w:val="24"/>
          </w:rPr>
          <w:t>Word</w:t>
        </w:r>
      </w:hyperlink>
      <w:r w:rsidRPr="00844A7F">
        <w:rPr>
          <w:rFonts w:ascii="Garamond" w:hAnsi="Garamond"/>
          <w:sz w:val="24"/>
          <w:szCs w:val="24"/>
        </w:rPr>
        <w:t xml:space="preserve"> file.</w:t>
      </w:r>
    </w:p>
    <w:p w:rsidR="009D7373" w:rsidRPr="00844A7F" w:rsidRDefault="009D7373" w:rsidP="009D7373">
      <w:pPr>
        <w:pStyle w:val="NoSpacing"/>
        <w:jc w:val="both"/>
        <w:rPr>
          <w:rFonts w:ascii="Garamond" w:hAnsi="Garamond"/>
          <w:b/>
          <w:sz w:val="24"/>
          <w:szCs w:val="24"/>
        </w:rPr>
      </w:pPr>
    </w:p>
    <w:p w:rsidR="009D7373" w:rsidRPr="00844A7F" w:rsidRDefault="009D7373" w:rsidP="009D7373">
      <w:pPr>
        <w:pStyle w:val="NoSpacing"/>
        <w:jc w:val="both"/>
        <w:rPr>
          <w:rFonts w:ascii="Garamond" w:hAnsi="Garamond"/>
          <w:b/>
          <w:caps/>
          <w:sz w:val="24"/>
          <w:szCs w:val="24"/>
        </w:rPr>
      </w:pPr>
      <w:r w:rsidRPr="00844A7F">
        <w:rPr>
          <w:rFonts w:ascii="Garamond" w:hAnsi="Garamond"/>
          <w:b/>
          <w:sz w:val="24"/>
          <w:szCs w:val="24"/>
        </w:rPr>
        <w:t>F</w:t>
      </w:r>
      <w:r w:rsidRPr="00844A7F">
        <w:rPr>
          <w:rFonts w:ascii="Garamond" w:hAnsi="Garamond"/>
          <w:b/>
          <w:caps/>
          <w:sz w:val="24"/>
          <w:szCs w:val="24"/>
        </w:rPr>
        <w:t>or the latest news</w:t>
      </w:r>
    </w:p>
    <w:p w:rsidR="009D7373" w:rsidRPr="00844A7F" w:rsidRDefault="009D7373" w:rsidP="009D7373">
      <w:pPr>
        <w:pStyle w:val="NoSpacing"/>
        <w:jc w:val="both"/>
        <w:rPr>
          <w:rFonts w:ascii="Garamond" w:hAnsi="Garamond" w:cs="Garamond"/>
          <w:color w:val="000000"/>
          <w:sz w:val="24"/>
          <w:szCs w:val="24"/>
        </w:rPr>
      </w:pPr>
      <w:r w:rsidRPr="00844A7F">
        <w:rPr>
          <w:rFonts w:ascii="Garamond" w:hAnsi="Garamond"/>
          <w:b/>
          <w:caps/>
          <w:sz w:val="24"/>
          <w:szCs w:val="24"/>
        </w:rPr>
        <w:t xml:space="preserve">on Liturgical Music in the Archdiocese </w:t>
      </w:r>
      <w:r w:rsidRPr="00844A7F">
        <w:rPr>
          <w:rFonts w:ascii="Garamond" w:hAnsi="Garamond" w:cs="Garamond"/>
          <w:color w:val="000000"/>
          <w:sz w:val="24"/>
          <w:szCs w:val="24"/>
        </w:rPr>
        <w:t xml:space="preserve">visit: </w:t>
      </w:r>
    </w:p>
    <w:p w:rsidR="009D7373" w:rsidRPr="00844A7F" w:rsidRDefault="009D7373" w:rsidP="009D7373">
      <w:pPr>
        <w:pStyle w:val="NoSpacing"/>
        <w:jc w:val="both"/>
        <w:rPr>
          <w:rFonts w:ascii="Garamond" w:hAnsi="Garamond" w:cs="Garamond"/>
          <w:color w:val="000000"/>
          <w:sz w:val="24"/>
          <w:szCs w:val="24"/>
        </w:rPr>
      </w:pPr>
    </w:p>
    <w:p w:rsidR="009D7373" w:rsidRPr="00844A7F" w:rsidRDefault="00920526" w:rsidP="009D7373">
      <w:pPr>
        <w:pStyle w:val="NoSpacing"/>
        <w:jc w:val="center"/>
        <w:rPr>
          <w:rFonts w:ascii="Garamond" w:hAnsi="Garamond"/>
          <w:b/>
          <w:sz w:val="24"/>
          <w:szCs w:val="24"/>
        </w:rPr>
      </w:pPr>
      <w:hyperlink r:id="rId14" w:history="1">
        <w:r w:rsidR="009D7373" w:rsidRPr="00844A7F">
          <w:rPr>
            <w:rStyle w:val="Hyperlink"/>
            <w:rFonts w:ascii="Garamond" w:hAnsi="Garamond" w:cs="Garamond"/>
            <w:i/>
            <w:iCs/>
            <w:sz w:val="24"/>
            <w:szCs w:val="24"/>
          </w:rPr>
          <w:t>http://www.odwphiladelphia.org/liturgical-music</w:t>
        </w:r>
      </w:hyperlink>
      <w:r w:rsidR="009D7373" w:rsidRPr="00844A7F">
        <w:rPr>
          <w:rFonts w:ascii="Garamond" w:hAnsi="Garamond" w:cs="Garamond"/>
          <w:iCs/>
          <w:color w:val="000000"/>
          <w:sz w:val="24"/>
          <w:szCs w:val="24"/>
        </w:rPr>
        <w:t>.</w:t>
      </w:r>
    </w:p>
    <w:p w:rsidR="009D7373" w:rsidRPr="00844A7F" w:rsidRDefault="009D7373" w:rsidP="009D7373">
      <w:pPr>
        <w:pStyle w:val="NoSpacing"/>
        <w:jc w:val="both"/>
        <w:rPr>
          <w:rFonts w:ascii="Garamond" w:hAnsi="Garamond" w:cs="Garamond"/>
          <w:i/>
          <w:iCs/>
          <w:color w:val="000000"/>
          <w:sz w:val="24"/>
          <w:szCs w:val="24"/>
        </w:rPr>
      </w:pPr>
    </w:p>
    <w:p w:rsidR="009D7373" w:rsidRPr="00844A7F" w:rsidRDefault="009D7373" w:rsidP="009D7373">
      <w:pPr>
        <w:pStyle w:val="NoSpacing"/>
        <w:jc w:val="both"/>
        <w:rPr>
          <w:rFonts w:ascii="Garamond" w:hAnsi="Garamond"/>
          <w:b/>
          <w:sz w:val="24"/>
          <w:szCs w:val="24"/>
        </w:rPr>
      </w:pPr>
      <w:r w:rsidRPr="00844A7F">
        <w:rPr>
          <w:rFonts w:ascii="Garamond" w:hAnsi="Garamond"/>
          <w:b/>
          <w:sz w:val="24"/>
          <w:szCs w:val="24"/>
        </w:rPr>
        <w:t>FOR THE MOST RECENT NEWSLETTER FROM THE USCCB</w:t>
      </w:r>
    </w:p>
    <w:p w:rsidR="009D7373" w:rsidRPr="00844A7F" w:rsidRDefault="009D7373" w:rsidP="009D7373">
      <w:pPr>
        <w:pStyle w:val="NoSpacing"/>
        <w:jc w:val="both"/>
        <w:rPr>
          <w:rFonts w:ascii="Garamond" w:hAnsi="Garamond"/>
          <w:b/>
          <w:sz w:val="24"/>
          <w:szCs w:val="24"/>
        </w:rPr>
      </w:pPr>
    </w:p>
    <w:p w:rsidR="009D7373" w:rsidRPr="00844A7F" w:rsidRDefault="009D7373" w:rsidP="009D7373">
      <w:pPr>
        <w:pStyle w:val="NoSpacing"/>
        <w:jc w:val="both"/>
        <w:rPr>
          <w:rFonts w:ascii="Garamond" w:hAnsi="Garamond"/>
          <w:sz w:val="24"/>
          <w:szCs w:val="24"/>
        </w:rPr>
      </w:pPr>
      <w:r w:rsidRPr="00844A7F">
        <w:rPr>
          <w:rFonts w:ascii="Garamond" w:hAnsi="Garamond"/>
          <w:sz w:val="24"/>
          <w:szCs w:val="24"/>
        </w:rPr>
        <w:t xml:space="preserve">Individual issues of the Newsletter are posted online approximately three months after they have been released to subscribers. The most recent newsletter available is </w:t>
      </w:r>
      <w:r w:rsidR="00FC249F" w:rsidRPr="00844A7F">
        <w:rPr>
          <w:rFonts w:ascii="Garamond" w:hAnsi="Garamond"/>
          <w:sz w:val="24"/>
          <w:szCs w:val="24"/>
        </w:rPr>
        <w:t>December</w:t>
      </w:r>
      <w:r w:rsidRPr="00844A7F">
        <w:rPr>
          <w:rFonts w:ascii="Garamond" w:hAnsi="Garamond"/>
          <w:sz w:val="24"/>
          <w:szCs w:val="24"/>
        </w:rPr>
        <w:t xml:space="preserve"> 2014, </w:t>
      </w:r>
    </w:p>
    <w:p w:rsidR="009D7373" w:rsidRPr="00844A7F" w:rsidRDefault="009D7373" w:rsidP="009D7373">
      <w:pPr>
        <w:pStyle w:val="NoSpacing"/>
        <w:jc w:val="both"/>
        <w:rPr>
          <w:rFonts w:ascii="Garamond" w:hAnsi="Garamond"/>
          <w:sz w:val="24"/>
          <w:szCs w:val="24"/>
        </w:rPr>
      </w:pPr>
    </w:p>
    <w:p w:rsidR="009D7373" w:rsidRPr="00844A7F" w:rsidRDefault="00920526" w:rsidP="009D7373">
      <w:pPr>
        <w:pStyle w:val="NoSpacing"/>
        <w:jc w:val="center"/>
        <w:rPr>
          <w:rFonts w:ascii="Garamond" w:hAnsi="Garamond"/>
          <w:i/>
          <w:sz w:val="24"/>
          <w:szCs w:val="24"/>
        </w:rPr>
      </w:pPr>
      <w:hyperlink r:id="rId15" w:history="1">
        <w:r w:rsidR="009D7373" w:rsidRPr="00844A7F">
          <w:rPr>
            <w:rStyle w:val="Hyperlink"/>
            <w:rFonts w:ascii="Garamond" w:hAnsi="Garamond"/>
            <w:i/>
            <w:sz w:val="24"/>
            <w:szCs w:val="24"/>
          </w:rPr>
          <w:t>http://www.usccb.org/about/divine-worship/newsletter/upload/newsletter-2014-04.pdf</w:t>
        </w:r>
      </w:hyperlink>
      <w:r w:rsidR="009D7373" w:rsidRPr="00844A7F">
        <w:rPr>
          <w:rFonts w:ascii="Garamond" w:hAnsi="Garamond"/>
          <w:i/>
          <w:sz w:val="24"/>
          <w:szCs w:val="24"/>
        </w:rPr>
        <w:t>.</w:t>
      </w:r>
    </w:p>
    <w:p w:rsidR="009D7373" w:rsidRPr="00844A7F" w:rsidRDefault="009D7373" w:rsidP="009D7373">
      <w:pPr>
        <w:pStyle w:val="NoSpacing"/>
        <w:jc w:val="both"/>
        <w:rPr>
          <w:rFonts w:ascii="Garamond" w:hAnsi="Garamond"/>
          <w:sz w:val="24"/>
          <w:szCs w:val="24"/>
        </w:rPr>
      </w:pPr>
    </w:p>
    <w:p w:rsidR="009D7373" w:rsidRPr="00844A7F" w:rsidRDefault="009D7373" w:rsidP="009D7373">
      <w:pPr>
        <w:pStyle w:val="NoSpacing"/>
        <w:jc w:val="both"/>
        <w:rPr>
          <w:rFonts w:ascii="Garamond" w:hAnsi="Garamond"/>
          <w:sz w:val="24"/>
          <w:szCs w:val="24"/>
        </w:rPr>
      </w:pPr>
      <w:r w:rsidRPr="00844A7F">
        <w:rPr>
          <w:rFonts w:ascii="Garamond" w:hAnsi="Garamond"/>
          <w:sz w:val="24"/>
          <w:szCs w:val="24"/>
        </w:rPr>
        <w:t>For information on subscribing to the newsletter, visit:</w:t>
      </w:r>
    </w:p>
    <w:p w:rsidR="009D7373" w:rsidRPr="00844A7F" w:rsidRDefault="00920526" w:rsidP="009D7373">
      <w:pPr>
        <w:pStyle w:val="NoSpacing"/>
        <w:jc w:val="center"/>
        <w:rPr>
          <w:rFonts w:ascii="Garamond" w:hAnsi="Garamond"/>
          <w:i/>
          <w:sz w:val="24"/>
          <w:szCs w:val="24"/>
        </w:rPr>
      </w:pPr>
      <w:hyperlink r:id="rId16" w:history="1">
        <w:r w:rsidR="009D7373" w:rsidRPr="00844A7F">
          <w:rPr>
            <w:rStyle w:val="Hyperlink"/>
            <w:rFonts w:ascii="Garamond" w:hAnsi="Garamond"/>
            <w:i/>
            <w:sz w:val="24"/>
            <w:szCs w:val="24"/>
          </w:rPr>
          <w:t>http://www.usccb.org/about/divine-worship/newsletter/</w:t>
        </w:r>
      </w:hyperlink>
      <w:r w:rsidR="009D7373" w:rsidRPr="00844A7F">
        <w:rPr>
          <w:rFonts w:ascii="Garamond" w:hAnsi="Garamond"/>
          <w:i/>
          <w:sz w:val="24"/>
          <w:szCs w:val="24"/>
        </w:rPr>
        <w:t>.</w:t>
      </w:r>
    </w:p>
    <w:p w:rsidR="009D7373" w:rsidRPr="00844A7F" w:rsidRDefault="009D7373" w:rsidP="009D7373">
      <w:pPr>
        <w:pStyle w:val="NoSpacing"/>
        <w:jc w:val="both"/>
        <w:rPr>
          <w:rFonts w:ascii="Garamond" w:hAnsi="Garamond"/>
          <w:sz w:val="24"/>
          <w:szCs w:val="24"/>
        </w:rPr>
      </w:pPr>
    </w:p>
    <w:p w:rsidR="009D7373" w:rsidRPr="00844A7F" w:rsidRDefault="009D7373" w:rsidP="009D7373">
      <w:pPr>
        <w:pStyle w:val="NoSpacing"/>
        <w:rPr>
          <w:rFonts w:ascii="Garamond" w:hAnsi="Garamond" w:cs="Garamond"/>
          <w:color w:val="000000"/>
          <w:sz w:val="24"/>
          <w:szCs w:val="24"/>
        </w:rPr>
      </w:pPr>
      <w:r w:rsidRPr="00844A7F">
        <w:rPr>
          <w:rFonts w:ascii="Garamond" w:hAnsi="Garamond"/>
          <w:b/>
          <w:sz w:val="24"/>
          <w:szCs w:val="24"/>
        </w:rPr>
        <w:t>F</w:t>
      </w:r>
      <w:r w:rsidRPr="00844A7F">
        <w:rPr>
          <w:rFonts w:ascii="Garamond" w:hAnsi="Garamond"/>
          <w:b/>
          <w:caps/>
          <w:sz w:val="24"/>
          <w:szCs w:val="24"/>
        </w:rPr>
        <w:t xml:space="preserve">or past monthly mailings of the office for divine worship </w:t>
      </w:r>
      <w:r w:rsidRPr="00844A7F">
        <w:rPr>
          <w:rFonts w:ascii="Garamond" w:hAnsi="Garamond" w:cs="Garamond"/>
          <w:color w:val="000000"/>
          <w:sz w:val="24"/>
          <w:szCs w:val="24"/>
        </w:rPr>
        <w:t xml:space="preserve">visit: </w:t>
      </w:r>
    </w:p>
    <w:p w:rsidR="009D7373" w:rsidRPr="00844A7F" w:rsidRDefault="00920526" w:rsidP="00045FDE">
      <w:pPr>
        <w:pStyle w:val="NoSpacing"/>
        <w:jc w:val="center"/>
        <w:rPr>
          <w:rFonts w:ascii="Garamond" w:hAnsi="Garamond" w:cs="Garamond"/>
          <w:color w:val="000000"/>
          <w:sz w:val="24"/>
          <w:szCs w:val="24"/>
        </w:rPr>
      </w:pPr>
      <w:hyperlink r:id="rId17" w:history="1">
        <w:r w:rsidR="009D7373" w:rsidRPr="00844A7F">
          <w:rPr>
            <w:rStyle w:val="Hyperlink"/>
            <w:rFonts w:ascii="Garamond" w:hAnsi="Garamond" w:cs="Garamond"/>
            <w:i/>
            <w:sz w:val="24"/>
            <w:szCs w:val="24"/>
          </w:rPr>
          <w:t>http://www.odwphiladelphia.org/sacred-liturgy/monthly-mailings/</w:t>
        </w:r>
      </w:hyperlink>
      <w:r w:rsidR="009D7373" w:rsidRPr="00844A7F">
        <w:rPr>
          <w:rFonts w:ascii="Garamond" w:hAnsi="Garamond" w:cs="Garamond"/>
          <w:i/>
          <w:color w:val="000000"/>
          <w:sz w:val="24"/>
          <w:szCs w:val="24"/>
        </w:rPr>
        <w:t>.</w:t>
      </w:r>
    </w:p>
    <w:sectPr w:rsidR="009D7373" w:rsidRPr="00844A7F" w:rsidSect="000C701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526" w:rsidRDefault="00920526" w:rsidP="009D7373">
      <w:r>
        <w:separator/>
      </w:r>
    </w:p>
  </w:endnote>
  <w:endnote w:type="continuationSeparator" w:id="0">
    <w:p w:rsidR="00920526" w:rsidRDefault="00920526" w:rsidP="009D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radley Hand ITC">
    <w:panose1 w:val="03070402050302030203"/>
    <w:charset w:val="00"/>
    <w:family w:val="script"/>
    <w:pitch w:val="variable"/>
    <w:sig w:usb0="00000003" w:usb1="00000000" w:usb2="00000000" w:usb3="00000000" w:csb0="00000001" w:csb1="00000000"/>
  </w:font>
  <w:font w:name="ErasITC-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081930"/>
      <w:docPartObj>
        <w:docPartGallery w:val="Page Numbers (Bottom of Page)"/>
        <w:docPartUnique/>
      </w:docPartObj>
    </w:sdtPr>
    <w:sdtEndPr>
      <w:rPr>
        <w:noProof/>
      </w:rPr>
    </w:sdtEndPr>
    <w:sdtContent>
      <w:p w:rsidR="009D7373" w:rsidRDefault="000C701B">
        <w:pPr>
          <w:pStyle w:val="Footer"/>
          <w:jc w:val="center"/>
        </w:pPr>
        <w:r>
          <w:fldChar w:fldCharType="begin"/>
        </w:r>
        <w:r w:rsidR="009D7373">
          <w:instrText xml:space="preserve"> PAGE   \* MERGEFORMAT </w:instrText>
        </w:r>
        <w:r>
          <w:fldChar w:fldCharType="separate"/>
        </w:r>
        <w:r w:rsidR="00E219BB">
          <w:rPr>
            <w:noProof/>
          </w:rPr>
          <w:t>7</w:t>
        </w:r>
        <w:r>
          <w:rPr>
            <w:noProof/>
          </w:rPr>
          <w:fldChar w:fldCharType="end"/>
        </w:r>
      </w:p>
    </w:sdtContent>
  </w:sdt>
  <w:p w:rsidR="009D7373" w:rsidRDefault="009D7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526" w:rsidRDefault="00920526" w:rsidP="009D7373">
      <w:r>
        <w:separator/>
      </w:r>
    </w:p>
  </w:footnote>
  <w:footnote w:type="continuationSeparator" w:id="0">
    <w:p w:rsidR="00920526" w:rsidRDefault="00920526" w:rsidP="009D7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4288"/>
    <w:multiLevelType w:val="hybridMultilevel"/>
    <w:tmpl w:val="4A6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073F7"/>
    <w:multiLevelType w:val="hybridMultilevel"/>
    <w:tmpl w:val="79A8B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04455"/>
    <w:multiLevelType w:val="hybridMultilevel"/>
    <w:tmpl w:val="124E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279BE"/>
    <w:multiLevelType w:val="hybridMultilevel"/>
    <w:tmpl w:val="B5A0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06FA0"/>
    <w:multiLevelType w:val="hybridMultilevel"/>
    <w:tmpl w:val="F17CD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EAE4AE9"/>
    <w:multiLevelType w:val="hybridMultilevel"/>
    <w:tmpl w:val="022E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E66BB7"/>
    <w:multiLevelType w:val="hybridMultilevel"/>
    <w:tmpl w:val="7A9C1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22290"/>
    <w:multiLevelType w:val="hybridMultilevel"/>
    <w:tmpl w:val="59301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D5502"/>
    <w:multiLevelType w:val="hybridMultilevel"/>
    <w:tmpl w:val="E39C8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EE"/>
    <w:rsid w:val="00041F1C"/>
    <w:rsid w:val="00045FDE"/>
    <w:rsid w:val="00053C17"/>
    <w:rsid w:val="00095F59"/>
    <w:rsid w:val="000C3470"/>
    <w:rsid w:val="000C701B"/>
    <w:rsid w:val="00104004"/>
    <w:rsid w:val="001052D9"/>
    <w:rsid w:val="001176E0"/>
    <w:rsid w:val="001332D2"/>
    <w:rsid w:val="001A6777"/>
    <w:rsid w:val="00203F24"/>
    <w:rsid w:val="00212D5C"/>
    <w:rsid w:val="002509DA"/>
    <w:rsid w:val="00265B2A"/>
    <w:rsid w:val="00290F16"/>
    <w:rsid w:val="00292BBD"/>
    <w:rsid w:val="002A5B84"/>
    <w:rsid w:val="002B657F"/>
    <w:rsid w:val="00301748"/>
    <w:rsid w:val="003135C4"/>
    <w:rsid w:val="003322B5"/>
    <w:rsid w:val="003A733F"/>
    <w:rsid w:val="00400497"/>
    <w:rsid w:val="00410A6E"/>
    <w:rsid w:val="004540B0"/>
    <w:rsid w:val="004B1F0F"/>
    <w:rsid w:val="00501168"/>
    <w:rsid w:val="0052737D"/>
    <w:rsid w:val="00530D53"/>
    <w:rsid w:val="00551D5D"/>
    <w:rsid w:val="0055707F"/>
    <w:rsid w:val="00560EBB"/>
    <w:rsid w:val="00581F82"/>
    <w:rsid w:val="005A10EE"/>
    <w:rsid w:val="005C0009"/>
    <w:rsid w:val="005C7051"/>
    <w:rsid w:val="005C724F"/>
    <w:rsid w:val="006110D5"/>
    <w:rsid w:val="006512C6"/>
    <w:rsid w:val="006B384D"/>
    <w:rsid w:val="006C0D16"/>
    <w:rsid w:val="00712401"/>
    <w:rsid w:val="007359AC"/>
    <w:rsid w:val="007B0196"/>
    <w:rsid w:val="00820B4C"/>
    <w:rsid w:val="00844A7F"/>
    <w:rsid w:val="00861BEE"/>
    <w:rsid w:val="008B6A2E"/>
    <w:rsid w:val="008C7A62"/>
    <w:rsid w:val="00915B53"/>
    <w:rsid w:val="00920526"/>
    <w:rsid w:val="00973FDE"/>
    <w:rsid w:val="00994A3A"/>
    <w:rsid w:val="009C0F24"/>
    <w:rsid w:val="009D265A"/>
    <w:rsid w:val="009D7373"/>
    <w:rsid w:val="00A33DCF"/>
    <w:rsid w:val="00A654F9"/>
    <w:rsid w:val="00A73792"/>
    <w:rsid w:val="00AA5984"/>
    <w:rsid w:val="00AC0909"/>
    <w:rsid w:val="00B82D77"/>
    <w:rsid w:val="00B94193"/>
    <w:rsid w:val="00BF474E"/>
    <w:rsid w:val="00C5007E"/>
    <w:rsid w:val="00C53976"/>
    <w:rsid w:val="00D72690"/>
    <w:rsid w:val="00D92577"/>
    <w:rsid w:val="00DC134B"/>
    <w:rsid w:val="00DF4856"/>
    <w:rsid w:val="00E219BB"/>
    <w:rsid w:val="00E765D7"/>
    <w:rsid w:val="00EA0430"/>
    <w:rsid w:val="00EA4F1C"/>
    <w:rsid w:val="00EE671C"/>
    <w:rsid w:val="00F12C02"/>
    <w:rsid w:val="00F956BF"/>
    <w:rsid w:val="00FA3B4D"/>
    <w:rsid w:val="00FB741C"/>
    <w:rsid w:val="00FC249F"/>
    <w:rsid w:val="00FF5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41E94-5BA4-4692-A86B-049D03D5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37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65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D737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D7373"/>
    <w:pPr>
      <w:spacing w:before="100" w:beforeAutospacing="1" w:after="100" w:afterAutospacing="1"/>
    </w:pPr>
    <w:rPr>
      <w:szCs w:val="24"/>
    </w:rPr>
  </w:style>
  <w:style w:type="character" w:customStyle="1" w:styleId="Heading2Char">
    <w:name w:val="Heading 2 Char"/>
    <w:basedOn w:val="DefaultParagraphFont"/>
    <w:link w:val="Heading2"/>
    <w:uiPriority w:val="9"/>
    <w:rsid w:val="009D7373"/>
    <w:rPr>
      <w:rFonts w:ascii="Times New Roman" w:eastAsia="Times New Roman" w:hAnsi="Times New Roman" w:cs="Times New Roman"/>
      <w:b/>
      <w:bCs/>
      <w:sz w:val="36"/>
      <w:szCs w:val="36"/>
    </w:rPr>
  </w:style>
  <w:style w:type="character" w:styleId="Hyperlink">
    <w:name w:val="Hyperlink"/>
    <w:basedOn w:val="DefaultParagraphFont"/>
    <w:uiPriority w:val="99"/>
    <w:rsid w:val="009D7373"/>
    <w:rPr>
      <w:color w:val="0000FF"/>
      <w:u w:val="single"/>
    </w:rPr>
  </w:style>
  <w:style w:type="character" w:styleId="HTMLCite">
    <w:name w:val="HTML Cite"/>
    <w:rsid w:val="009D7373"/>
    <w:rPr>
      <w:i/>
      <w:iCs/>
    </w:rPr>
  </w:style>
  <w:style w:type="paragraph" w:customStyle="1" w:styleId="Default">
    <w:name w:val="Default"/>
    <w:rsid w:val="009D7373"/>
    <w:pPr>
      <w:autoSpaceDE w:val="0"/>
      <w:autoSpaceDN w:val="0"/>
      <w:adjustRightInd w:val="0"/>
      <w:spacing w:after="0" w:line="240" w:lineRule="auto"/>
    </w:pPr>
    <w:rPr>
      <w:rFonts w:ascii="Garamond" w:eastAsia="Times New Roman" w:hAnsi="Garamond" w:cs="Garamond"/>
      <w:color w:val="000000"/>
      <w:sz w:val="24"/>
      <w:szCs w:val="24"/>
    </w:rPr>
  </w:style>
  <w:style w:type="paragraph" w:styleId="ListParagraph">
    <w:name w:val="List Paragraph"/>
    <w:basedOn w:val="Normal"/>
    <w:uiPriority w:val="34"/>
    <w:qFormat/>
    <w:rsid w:val="009D7373"/>
    <w:pPr>
      <w:ind w:left="720"/>
    </w:pPr>
  </w:style>
  <w:style w:type="paragraph" w:styleId="NoSpacing">
    <w:name w:val="No Spacing"/>
    <w:uiPriority w:val="1"/>
    <w:qFormat/>
    <w:rsid w:val="009D7373"/>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9D7373"/>
    <w:pPr>
      <w:tabs>
        <w:tab w:val="center" w:pos="4680"/>
        <w:tab w:val="right" w:pos="9360"/>
      </w:tabs>
    </w:pPr>
  </w:style>
  <w:style w:type="character" w:customStyle="1" w:styleId="HeaderChar">
    <w:name w:val="Header Char"/>
    <w:basedOn w:val="DefaultParagraphFont"/>
    <w:link w:val="Header"/>
    <w:uiPriority w:val="99"/>
    <w:rsid w:val="009D737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D7373"/>
    <w:pPr>
      <w:tabs>
        <w:tab w:val="center" w:pos="4680"/>
        <w:tab w:val="right" w:pos="9360"/>
      </w:tabs>
    </w:pPr>
  </w:style>
  <w:style w:type="character" w:customStyle="1" w:styleId="FooterChar">
    <w:name w:val="Footer Char"/>
    <w:basedOn w:val="DefaultParagraphFont"/>
    <w:link w:val="Footer"/>
    <w:uiPriority w:val="99"/>
    <w:rsid w:val="009D737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765D7"/>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EA4F1C"/>
  </w:style>
  <w:style w:type="character" w:styleId="FollowedHyperlink">
    <w:name w:val="FollowedHyperlink"/>
    <w:basedOn w:val="DefaultParagraphFont"/>
    <w:uiPriority w:val="99"/>
    <w:semiHidden/>
    <w:unhideWhenUsed/>
    <w:rsid w:val="00FC249F"/>
    <w:rPr>
      <w:color w:val="800080" w:themeColor="followedHyperlink"/>
      <w:u w:val="single"/>
    </w:rPr>
  </w:style>
  <w:style w:type="paragraph" w:styleId="BalloonText">
    <w:name w:val="Balloon Text"/>
    <w:basedOn w:val="Normal"/>
    <w:link w:val="BalloonTextChar"/>
    <w:uiPriority w:val="99"/>
    <w:semiHidden/>
    <w:unhideWhenUsed/>
    <w:rsid w:val="008B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5387">
      <w:bodyDiv w:val="1"/>
      <w:marLeft w:val="0"/>
      <w:marRight w:val="0"/>
      <w:marTop w:val="0"/>
      <w:marBottom w:val="0"/>
      <w:divBdr>
        <w:top w:val="none" w:sz="0" w:space="0" w:color="auto"/>
        <w:left w:val="none" w:sz="0" w:space="0" w:color="auto"/>
        <w:bottom w:val="none" w:sz="0" w:space="0" w:color="auto"/>
        <w:right w:val="none" w:sz="0" w:space="0" w:color="auto"/>
      </w:divBdr>
    </w:div>
    <w:div w:id="1746298559">
      <w:bodyDiv w:val="1"/>
      <w:marLeft w:val="0"/>
      <w:marRight w:val="0"/>
      <w:marTop w:val="0"/>
      <w:marBottom w:val="0"/>
      <w:divBdr>
        <w:top w:val="none" w:sz="0" w:space="0" w:color="auto"/>
        <w:left w:val="none" w:sz="0" w:space="0" w:color="auto"/>
        <w:bottom w:val="none" w:sz="0" w:space="0" w:color="auto"/>
        <w:right w:val="none" w:sz="0" w:space="0" w:color="auto"/>
      </w:divBdr>
    </w:div>
    <w:div w:id="1953437529">
      <w:bodyDiv w:val="1"/>
      <w:marLeft w:val="0"/>
      <w:marRight w:val="0"/>
      <w:marTop w:val="0"/>
      <w:marBottom w:val="0"/>
      <w:divBdr>
        <w:top w:val="none" w:sz="0" w:space="0" w:color="auto"/>
        <w:left w:val="none" w:sz="0" w:space="0" w:color="auto"/>
        <w:bottom w:val="none" w:sz="0" w:space="0" w:color="auto"/>
        <w:right w:val="none" w:sz="0" w:space="0" w:color="auto"/>
      </w:divBdr>
    </w:div>
    <w:div w:id="2029790496">
      <w:bodyDiv w:val="1"/>
      <w:marLeft w:val="0"/>
      <w:marRight w:val="0"/>
      <w:marTop w:val="0"/>
      <w:marBottom w:val="0"/>
      <w:divBdr>
        <w:top w:val="none" w:sz="0" w:space="0" w:color="auto"/>
        <w:left w:val="none" w:sz="0" w:space="0" w:color="auto"/>
        <w:bottom w:val="none" w:sz="0" w:space="0" w:color="auto"/>
        <w:right w:val="none" w:sz="0" w:space="0" w:color="auto"/>
      </w:divBdr>
      <w:divsChild>
        <w:div w:id="620187867">
          <w:marLeft w:val="0"/>
          <w:marRight w:val="0"/>
          <w:marTop w:val="0"/>
          <w:marBottom w:val="0"/>
          <w:divBdr>
            <w:top w:val="none" w:sz="0" w:space="0" w:color="auto"/>
            <w:left w:val="none" w:sz="0" w:space="0" w:color="auto"/>
            <w:bottom w:val="none" w:sz="0" w:space="0" w:color="auto"/>
            <w:right w:val="none" w:sz="0" w:space="0" w:color="auto"/>
          </w:divBdr>
          <w:divsChild>
            <w:div w:id="565260002">
              <w:marLeft w:val="0"/>
              <w:marRight w:val="0"/>
              <w:marTop w:val="0"/>
              <w:marBottom w:val="0"/>
              <w:divBdr>
                <w:top w:val="none" w:sz="0" w:space="0" w:color="auto"/>
                <w:left w:val="none" w:sz="0" w:space="0" w:color="auto"/>
                <w:bottom w:val="none" w:sz="0" w:space="0" w:color="auto"/>
                <w:right w:val="none" w:sz="0" w:space="0" w:color="auto"/>
              </w:divBdr>
              <w:divsChild>
                <w:div w:id="2131507718">
                  <w:marLeft w:val="0"/>
                  <w:marRight w:val="0"/>
                  <w:marTop w:val="0"/>
                  <w:marBottom w:val="0"/>
                  <w:divBdr>
                    <w:top w:val="none" w:sz="0" w:space="0" w:color="auto"/>
                    <w:left w:val="none" w:sz="0" w:space="0" w:color="auto"/>
                    <w:bottom w:val="none" w:sz="0" w:space="0" w:color="auto"/>
                    <w:right w:val="none" w:sz="0" w:space="0" w:color="auto"/>
                  </w:divBdr>
                  <w:divsChild>
                    <w:div w:id="1169757108">
                      <w:marLeft w:val="0"/>
                      <w:marRight w:val="0"/>
                      <w:marTop w:val="0"/>
                      <w:marBottom w:val="0"/>
                      <w:divBdr>
                        <w:top w:val="none" w:sz="0" w:space="0" w:color="auto"/>
                        <w:left w:val="none" w:sz="0" w:space="0" w:color="auto"/>
                        <w:bottom w:val="none" w:sz="0" w:space="0" w:color="auto"/>
                        <w:right w:val="none" w:sz="0" w:space="0" w:color="auto"/>
                      </w:divBdr>
                      <w:divsChild>
                        <w:div w:id="852305541">
                          <w:marLeft w:val="0"/>
                          <w:marRight w:val="0"/>
                          <w:marTop w:val="0"/>
                          <w:marBottom w:val="0"/>
                          <w:divBdr>
                            <w:top w:val="none" w:sz="0" w:space="0" w:color="auto"/>
                            <w:left w:val="none" w:sz="0" w:space="0" w:color="auto"/>
                            <w:bottom w:val="none" w:sz="0" w:space="0" w:color="auto"/>
                            <w:right w:val="none" w:sz="0" w:space="0" w:color="auto"/>
                          </w:divBdr>
                          <w:divsChild>
                            <w:div w:id="384372381">
                              <w:marLeft w:val="0"/>
                              <w:marRight w:val="0"/>
                              <w:marTop w:val="0"/>
                              <w:marBottom w:val="0"/>
                              <w:divBdr>
                                <w:top w:val="none" w:sz="0" w:space="0" w:color="auto"/>
                                <w:left w:val="none" w:sz="0" w:space="0" w:color="auto"/>
                                <w:bottom w:val="none" w:sz="0" w:space="0" w:color="auto"/>
                                <w:right w:val="none" w:sz="0" w:space="0" w:color="auto"/>
                              </w:divBdr>
                              <w:divsChild>
                                <w:div w:id="35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ship@archphila.org" TargetMode="External"/><Relationship Id="rId13" Type="http://schemas.openxmlformats.org/officeDocument/2006/relationships/hyperlink" Target="http://www.odwphiladelphia.org/wp-content/uploads/2014/02/Coordinator-Data-Collection-Form.doc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dwphiladelphia.org" TargetMode="External"/><Relationship Id="rId12" Type="http://schemas.openxmlformats.org/officeDocument/2006/relationships/hyperlink" Target="http://www.odwphiladelphia.org/wp-content/uploads/2014/02/Coordinator-Data-Collection-Form.pdf" TargetMode="External"/><Relationship Id="rId17" Type="http://schemas.openxmlformats.org/officeDocument/2006/relationships/hyperlink" Target="http://www.odwphiladelphia.org/sacred-liturgy/monthly-mailings/" TargetMode="External"/><Relationship Id="rId2" Type="http://schemas.openxmlformats.org/officeDocument/2006/relationships/styles" Target="styles.xml"/><Relationship Id="rId16" Type="http://schemas.openxmlformats.org/officeDocument/2006/relationships/hyperlink" Target="http://www.usccb.org/about/divine-worship/newslett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johnson@archphila.org" TargetMode="External"/><Relationship Id="rId5" Type="http://schemas.openxmlformats.org/officeDocument/2006/relationships/footnotes" Target="footnotes.xml"/><Relationship Id="rId15" Type="http://schemas.openxmlformats.org/officeDocument/2006/relationships/hyperlink" Target="http://www.usccb.org/about/divine-worship/newsletter/upload/newsletter-2014-04.pdf" TargetMode="External"/><Relationship Id="rId10" Type="http://schemas.openxmlformats.org/officeDocument/2006/relationships/hyperlink" Target="mailto:jmadden@archphil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dgill@archphila.org" TargetMode="External"/><Relationship Id="rId14" Type="http://schemas.openxmlformats.org/officeDocument/2006/relationships/hyperlink" Target="http://www.odwphiladelphia.org/liturgical-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Dennis Gill</dc:creator>
  <cp:keywords/>
  <dc:description/>
  <cp:lastModifiedBy>Pat D'Angelo</cp:lastModifiedBy>
  <cp:revision>2</cp:revision>
  <cp:lastPrinted>2015-06-15T13:09:00Z</cp:lastPrinted>
  <dcterms:created xsi:type="dcterms:W3CDTF">2015-06-15T14:07:00Z</dcterms:created>
  <dcterms:modified xsi:type="dcterms:W3CDTF">2015-06-15T14:07:00Z</dcterms:modified>
</cp:coreProperties>
</file>